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E87" w:rsidRPr="005E25DE" w:rsidRDefault="00DC3AC2" w:rsidP="009D7E87">
      <w:pPr>
        <w:autoSpaceDE w:val="0"/>
        <w:jc w:val="right"/>
        <w:rPr>
          <w:i/>
          <w:kern w:val="24"/>
        </w:rPr>
      </w:pPr>
      <w:r>
        <w:rPr>
          <w:i/>
          <w:kern w:val="24"/>
        </w:rPr>
        <w:t>“</w:t>
      </w:r>
      <w:r w:rsidR="009D7E87">
        <w:rPr>
          <w:i/>
          <w:kern w:val="24"/>
        </w:rPr>
        <w:t>ALLEGATO 5”</w:t>
      </w:r>
    </w:p>
    <w:p w:rsidR="003F04AC" w:rsidRDefault="003F04AC" w:rsidP="00DC3AC2">
      <w:pPr>
        <w:autoSpaceDE w:val="0"/>
        <w:jc w:val="center"/>
        <w:rPr>
          <w:b/>
        </w:rPr>
      </w:pPr>
    </w:p>
    <w:p w:rsidR="009D7E87" w:rsidRDefault="009D7E87" w:rsidP="00DC3AC2">
      <w:pPr>
        <w:autoSpaceDE w:val="0"/>
        <w:jc w:val="center"/>
        <w:rPr>
          <w:b/>
        </w:rPr>
      </w:pPr>
      <w:r w:rsidRPr="00D7168D">
        <w:rPr>
          <w:b/>
        </w:rPr>
        <w:t>ELEMENTI ESSENZIALI DEL PROGETTO</w:t>
      </w:r>
    </w:p>
    <w:p w:rsidR="003F04AC" w:rsidRDefault="003F04AC" w:rsidP="00DC3AC2">
      <w:pPr>
        <w:autoSpaceDE w:val="0"/>
        <w:jc w:val="center"/>
      </w:pPr>
    </w:p>
    <w:p w:rsidR="009D7E87" w:rsidRPr="0078000B" w:rsidRDefault="009D7E87" w:rsidP="009D7E87">
      <w:pPr>
        <w:pBdr>
          <w:top w:val="single" w:sz="4" w:space="1" w:color="auto"/>
          <w:left w:val="single" w:sz="4" w:space="4" w:color="auto"/>
          <w:bottom w:val="single" w:sz="4" w:space="1" w:color="auto"/>
          <w:right w:val="single" w:sz="4" w:space="4" w:color="auto"/>
        </w:pBdr>
        <w:autoSpaceDE w:val="0"/>
      </w:pPr>
      <w:r w:rsidRPr="00A2577C">
        <w:rPr>
          <w:b/>
        </w:rPr>
        <w:t>TITOLO DEL PROGETTO:</w:t>
      </w:r>
      <w:r w:rsidR="0078000B">
        <w:rPr>
          <w:b/>
        </w:rPr>
        <w:t xml:space="preserve"> </w:t>
      </w:r>
      <w:r w:rsidR="0078000B">
        <w:t>ADOTTERO</w:t>
      </w:r>
      <w:r w:rsidR="0078000B" w:rsidRPr="0078000B">
        <w:t xml:space="preserve"> UN ANZIANO</w:t>
      </w:r>
    </w:p>
    <w:p w:rsidR="009D7E87" w:rsidRDefault="009D7E87" w:rsidP="009D7E87">
      <w:pPr>
        <w:pBdr>
          <w:top w:val="single" w:sz="4" w:space="1" w:color="auto"/>
          <w:left w:val="single" w:sz="4" w:space="4" w:color="auto"/>
          <w:bottom w:val="single" w:sz="4" w:space="1" w:color="auto"/>
          <w:right w:val="single" w:sz="4" w:space="4" w:color="auto"/>
        </w:pBdr>
        <w:autoSpaceDE w:val="0"/>
      </w:pPr>
      <w:r>
        <w:t>voce 4</w:t>
      </w:r>
    </w:p>
    <w:p w:rsidR="009D7E87" w:rsidRPr="00D7168D" w:rsidRDefault="009D7E87" w:rsidP="009D7E87">
      <w:pPr>
        <w:autoSpaceDE w:val="0"/>
      </w:pPr>
    </w:p>
    <w:p w:rsidR="009D7E87" w:rsidRPr="00A2577C" w:rsidRDefault="009D7E87" w:rsidP="009D7E87">
      <w:pPr>
        <w:pBdr>
          <w:top w:val="single" w:sz="4" w:space="0" w:color="auto"/>
          <w:left w:val="single" w:sz="4" w:space="4" w:color="auto"/>
          <w:bottom w:val="single" w:sz="4" w:space="1" w:color="auto"/>
          <w:right w:val="single" w:sz="4" w:space="4" w:color="auto"/>
        </w:pBdr>
        <w:autoSpaceDE w:val="0"/>
        <w:rPr>
          <w:rFonts w:eastAsia="Calibri"/>
          <w:b/>
          <w:color w:val="000000"/>
        </w:rPr>
      </w:pPr>
      <w:r w:rsidRPr="00A2577C">
        <w:rPr>
          <w:rFonts w:eastAsia="Calibri"/>
          <w:b/>
          <w:color w:val="000000"/>
        </w:rPr>
        <w:t>SETTORE</w:t>
      </w:r>
      <w:r>
        <w:rPr>
          <w:rFonts w:eastAsia="Calibri"/>
          <w:b/>
          <w:color w:val="000000"/>
        </w:rPr>
        <w:t xml:space="preserve"> e Area di Intervento</w:t>
      </w:r>
      <w:r w:rsidRPr="00A2577C">
        <w:rPr>
          <w:rFonts w:eastAsia="Calibri"/>
          <w:b/>
          <w:color w:val="000000"/>
        </w:rPr>
        <w:t>:</w:t>
      </w:r>
      <w:r w:rsidR="0078000B">
        <w:rPr>
          <w:rFonts w:eastAsia="Calibri"/>
          <w:b/>
          <w:color w:val="000000"/>
        </w:rPr>
        <w:t xml:space="preserve"> </w:t>
      </w:r>
      <w:r w:rsidR="0078000B" w:rsidRPr="0078000B">
        <w:rPr>
          <w:rFonts w:eastAsia="Calibri"/>
          <w:color w:val="000000"/>
        </w:rPr>
        <w:t>SETTORE A 01 - ASSISTENZA  ANZIANI.</w:t>
      </w:r>
    </w:p>
    <w:p w:rsidR="009D7E87" w:rsidRDefault="009D7E87" w:rsidP="009D7E87">
      <w:pPr>
        <w:pBdr>
          <w:top w:val="single" w:sz="4" w:space="0" w:color="auto"/>
          <w:left w:val="single" w:sz="4" w:space="4" w:color="auto"/>
          <w:bottom w:val="single" w:sz="4" w:space="1" w:color="auto"/>
          <w:right w:val="single" w:sz="4" w:space="4" w:color="auto"/>
        </w:pBdr>
        <w:autoSpaceDE w:val="0"/>
        <w:rPr>
          <w:rFonts w:eastAsia="Calibri"/>
          <w:color w:val="000000"/>
        </w:rPr>
      </w:pPr>
      <w:r>
        <w:rPr>
          <w:rFonts w:eastAsia="Calibri"/>
          <w:color w:val="000000"/>
        </w:rPr>
        <w:t>voce 5</w:t>
      </w:r>
    </w:p>
    <w:p w:rsidR="009D7E87" w:rsidRPr="00D7168D" w:rsidRDefault="009D7E87" w:rsidP="009D7E87">
      <w:pPr>
        <w:autoSpaceDE w:val="0"/>
      </w:pPr>
    </w:p>
    <w:p w:rsidR="00C100D2" w:rsidRPr="00C100D2" w:rsidRDefault="009D7E87" w:rsidP="00C100D2">
      <w:pPr>
        <w:pBdr>
          <w:top w:val="single" w:sz="4" w:space="1" w:color="auto"/>
          <w:left w:val="single" w:sz="4" w:space="4" w:color="auto"/>
          <w:bottom w:val="single" w:sz="4" w:space="1" w:color="auto"/>
          <w:right w:val="single" w:sz="4" w:space="4" w:color="auto"/>
        </w:pBdr>
        <w:autoSpaceDE w:val="0"/>
        <w:rPr>
          <w:rFonts w:eastAsia="Calibri"/>
          <w:b/>
          <w:color w:val="000000"/>
        </w:rPr>
      </w:pPr>
      <w:r w:rsidRPr="00A2577C">
        <w:rPr>
          <w:rFonts w:eastAsia="Calibri"/>
          <w:b/>
          <w:color w:val="000000"/>
        </w:rPr>
        <w:t>OBIETTIVI DEL PROGETTO</w:t>
      </w:r>
      <w:r w:rsidR="0078000B">
        <w:rPr>
          <w:rFonts w:eastAsia="Calibri"/>
          <w:b/>
          <w:color w:val="000000"/>
        </w:rPr>
        <w:t xml:space="preserve">: </w:t>
      </w:r>
      <w:r w:rsidR="00C100D2" w:rsidRPr="00C100D2">
        <w:rPr>
          <w:rFonts w:eastAsia="Calibri"/>
          <w:b/>
          <w:color w:val="000000"/>
        </w:rPr>
        <w:t>OBIETTIVI GENERALI</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b/>
          <w:color w:val="000000"/>
        </w:rPr>
      </w:pP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L’obiettivo principale è creare attorno all’anziano una nuova potenziale rete di sostegno sociale parafamiliare. Ciò attraverso il potenziamento del Servizio Domiciliare ma anche proponendo una forma di “adozione” dell’anziano da parte dei Volontari di Servizio Civile operanti. Fare in modo che il volontario diventi una sorta di “buon vicino” dell’anziano.</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 xml:space="preserve">Si intende quindi offrire un servizio quale l’assistenza domiciliare che tenda a ridurre forme di ospedalizzazione ed istituzionalizzazione, cercando di mantenere l’anziano nel proprio ambiente di vita, nella propria abitazione che rappresenta il passato e il presente, la casa vissuta con un forte senso di attaccamento da luogo di nascita a luogo dove concludere gli ultimi anni della vita. </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Dall’altro Il progetto ha, inoltre, l’obiettivo indiretto di potenziare, attraverso l’impiego di volontari in servizio civile scambi intergenerazionali promuovendo scambi relazionali tra la persona anziana ed i volontari più vicini a lui geograficamente e non, in tutte le sue dimensioni, secondo le potenzialità e i bisogni di ciascuno.</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OBIETTIVI SPECIFICI per i destinatari/beneficiari</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a)</w:t>
      </w:r>
      <w:r w:rsidRPr="00C100D2">
        <w:rPr>
          <w:rFonts w:eastAsia="Calibri"/>
          <w:color w:val="000000"/>
        </w:rPr>
        <w:tab/>
        <w:t>Prevenire i danni derivanti dal rischio dell’emarginazione, della solitudine per gli utenti privi di adeguato supporto familiare;</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b)</w:t>
      </w:r>
      <w:r w:rsidRPr="00C100D2">
        <w:rPr>
          <w:rFonts w:eastAsia="Calibri"/>
          <w:color w:val="000000"/>
        </w:rPr>
        <w:tab/>
        <w:t>Fornire sostegno a soggetti in condizioni di limitata autonomia personale e con limitate risorse economiche e rete familiare di appoggio, supportando la persona anziana nel disbrigo pratiche (ritiro pensione, pagamento bollette, visite mediche, accertamenti sanitari).</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c)</w:t>
      </w:r>
      <w:r w:rsidRPr="00C100D2">
        <w:rPr>
          <w:rFonts w:eastAsia="Calibri"/>
          <w:color w:val="000000"/>
        </w:rPr>
        <w:tab/>
        <w:t>Offrire un aiuto morale e psicologico: l’utente deve avere la certezza di non essere abbandonato a se stesso, ma di disporre e di poter colloquiare con operatori per qualsiasi necessità o in attesa di eventuali azioni di soccorso rivolti anche alle famiglie degli anziani .</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d)</w:t>
      </w:r>
      <w:r w:rsidRPr="00C100D2">
        <w:rPr>
          <w:rFonts w:eastAsia="Calibri"/>
          <w:color w:val="000000"/>
        </w:rPr>
        <w:tab/>
        <w:t>Creare nuove reti familiari e parafamiliari che sostengano gli anziani, le famiglie numerose e, forse ancor più, quelle monoparentali e senza più nucleo.</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Per quanto concerne gli indicatori individuati, essi sono facilmente associabili agli obiettivi specifici, per cui ciascuno di essi ha il suo riferimento diretto con un risultato atteso e ne rappresenta il naturale segnale di raggiungimento.</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lastRenderedPageBreak/>
        <w:t xml:space="preserve">Diamo anche visibilità a degli indicatori di efficacia nel lavoro dei volontari quali elementi di “job </w:t>
      </w:r>
      <w:proofErr w:type="spellStart"/>
      <w:r w:rsidRPr="00C100D2">
        <w:rPr>
          <w:rFonts w:eastAsia="Calibri"/>
          <w:color w:val="000000"/>
        </w:rPr>
        <w:t>satisfation</w:t>
      </w:r>
      <w:proofErr w:type="spellEnd"/>
      <w:r w:rsidRPr="00C100D2">
        <w:rPr>
          <w:rFonts w:eastAsia="Calibri"/>
          <w:color w:val="000000"/>
        </w:rPr>
        <w:t>”, soddisfazione nel lavoro svolto, che sono indicatori indiretti di efficienza e di autoefficacia del lavoratore (del volontario nel nostro caso).</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INDICATORI DI RISULTATO RIFERITI AL CONTESTO</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w:t>
      </w:r>
      <w:r w:rsidRPr="00C100D2">
        <w:rPr>
          <w:rFonts w:eastAsia="Calibri"/>
          <w:color w:val="000000"/>
        </w:rPr>
        <w:tab/>
        <w:t xml:space="preserve">Grado di soddisfazione dell’assistenza ricevuta (Obiettivi a,c,d) </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w:t>
      </w:r>
      <w:r w:rsidRPr="00C100D2">
        <w:rPr>
          <w:rFonts w:eastAsia="Calibri"/>
          <w:color w:val="000000"/>
        </w:rPr>
        <w:tab/>
        <w:t>Partecipazione alle attività da parte dei volontari (obiettivi a,b,d);</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w:t>
      </w:r>
      <w:r w:rsidRPr="00C100D2">
        <w:rPr>
          <w:rFonts w:eastAsia="Calibri"/>
          <w:color w:val="000000"/>
        </w:rPr>
        <w:tab/>
        <w:t xml:space="preserve">Miglioramento della qualità della vita dell'assistito e della sua famiglia rilevati anche attraverso somministrazione di questionari inerenti la </w:t>
      </w:r>
      <w:proofErr w:type="spellStart"/>
      <w:r w:rsidRPr="00C100D2">
        <w:rPr>
          <w:rFonts w:eastAsia="Calibri"/>
          <w:color w:val="000000"/>
        </w:rPr>
        <w:t>custumer</w:t>
      </w:r>
      <w:proofErr w:type="spellEnd"/>
      <w:r w:rsidRPr="00C100D2">
        <w:rPr>
          <w:rFonts w:eastAsia="Calibri"/>
          <w:color w:val="000000"/>
        </w:rPr>
        <w:t xml:space="preserve"> </w:t>
      </w:r>
      <w:proofErr w:type="spellStart"/>
      <w:r w:rsidRPr="00C100D2">
        <w:rPr>
          <w:rFonts w:eastAsia="Calibri"/>
          <w:color w:val="000000"/>
        </w:rPr>
        <w:t>satsfaction</w:t>
      </w:r>
      <w:proofErr w:type="spellEnd"/>
      <w:r w:rsidRPr="00C100D2">
        <w:rPr>
          <w:rFonts w:eastAsia="Calibri"/>
          <w:color w:val="000000"/>
        </w:rPr>
        <w:t xml:space="preserve"> esterna (obiettivi b,c,d).</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w:t>
      </w:r>
      <w:r w:rsidRPr="00C100D2">
        <w:rPr>
          <w:rFonts w:eastAsia="Calibri"/>
          <w:color w:val="000000"/>
        </w:rPr>
        <w:tab/>
        <w:t>Numero di contatti mantenuti oltre il periodo di SCN tra volontario e anziano e/o sua famiglia (specifico obiettivo d).</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w:t>
      </w:r>
      <w:r w:rsidRPr="00C100D2">
        <w:rPr>
          <w:rFonts w:eastAsia="Calibri"/>
          <w:color w:val="000000"/>
        </w:rPr>
        <w:tab/>
        <w:t>Numero di anziani segnalati dai Servizi Sociali (Obiettivi a,b,c)</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w:t>
      </w:r>
      <w:r w:rsidRPr="00C100D2">
        <w:rPr>
          <w:rFonts w:eastAsia="Calibri"/>
          <w:color w:val="000000"/>
        </w:rPr>
        <w:tab/>
        <w:t>Numero di anziani effettivamente raggiunti a conclusione del progetto (&gt; o &lt; di 20 unità).</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w:t>
      </w:r>
      <w:r w:rsidRPr="00C100D2">
        <w:rPr>
          <w:rFonts w:eastAsia="Calibri"/>
          <w:color w:val="000000"/>
        </w:rPr>
        <w:tab/>
        <w:t>Numero di contatti attivati con le istituzioni territoriali presenti nel territorio (obiettivi a,d)</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w:t>
      </w:r>
      <w:r w:rsidRPr="00C100D2">
        <w:rPr>
          <w:rFonts w:eastAsia="Calibri"/>
          <w:color w:val="000000"/>
        </w:rPr>
        <w:tab/>
        <w:t>Indicatore percentuale di Efficienza: Numero di anziani raggiunti diviso Numero di Segnalazioni x 100. Si considera sufficiente una percentuale del 70%.</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Gli indicatori di risultato individuati, per verificare che gli obiettivi specifici siano pienamente raggiunti dal gruppo dei volontari, vengono così sintetizzati:</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w:t>
      </w:r>
      <w:r w:rsidRPr="00C100D2">
        <w:rPr>
          <w:rFonts w:eastAsia="Calibri"/>
          <w:color w:val="000000"/>
        </w:rPr>
        <w:tab/>
        <w:t>Incremento del senso di autoefficacia da parte dei volontari;</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w:t>
      </w:r>
      <w:r w:rsidRPr="00C100D2">
        <w:rPr>
          <w:rFonts w:eastAsia="Calibri"/>
          <w:color w:val="000000"/>
        </w:rPr>
        <w:tab/>
        <w:t>Accrescimento del livello di coinvolgimento;</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w:t>
      </w:r>
      <w:r w:rsidRPr="00C100D2">
        <w:rPr>
          <w:rFonts w:eastAsia="Calibri"/>
          <w:color w:val="000000"/>
        </w:rPr>
        <w:tab/>
        <w:t>Aumento di iniziative autonome;</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w:t>
      </w:r>
      <w:r w:rsidRPr="00C100D2">
        <w:rPr>
          <w:rFonts w:eastAsia="Calibri"/>
          <w:color w:val="000000"/>
        </w:rPr>
        <w:tab/>
        <w:t>Incremento del grado di soddisfazione personale;</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w:t>
      </w:r>
      <w:r w:rsidRPr="00C100D2">
        <w:rPr>
          <w:rFonts w:eastAsia="Calibri"/>
          <w:color w:val="000000"/>
        </w:rPr>
        <w:tab/>
        <w:t>Aumento dell’autostima legata, oltre che al Sé professionale, al Sé personale;</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w:t>
      </w:r>
      <w:r w:rsidRPr="00C100D2">
        <w:rPr>
          <w:rFonts w:eastAsia="Calibri"/>
          <w:color w:val="000000"/>
        </w:rPr>
        <w:tab/>
        <w:t>Potenziamento delle competenze relazionali, professionali, empatiche;</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w:t>
      </w:r>
      <w:r w:rsidRPr="00C100D2">
        <w:rPr>
          <w:rFonts w:eastAsia="Calibri"/>
          <w:color w:val="000000"/>
        </w:rPr>
        <w:tab/>
        <w:t xml:space="preserve">Crescita della consapevolezza del significato di “cittadinanza attiva” e “servizio civile”; </w:t>
      </w:r>
    </w:p>
    <w:p w:rsidR="009D7E87"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w:t>
      </w:r>
      <w:r w:rsidRPr="00C100D2">
        <w:rPr>
          <w:rFonts w:eastAsia="Calibri"/>
          <w:color w:val="000000"/>
        </w:rPr>
        <w:tab/>
        <w:t>Piena consapevolezza circa il proprio ruolo nel gruppo di lavoro quanto nel contesto sociale.</w:t>
      </w:r>
    </w:p>
    <w:p w:rsidR="009D7E87" w:rsidRDefault="009D7E87" w:rsidP="009D7E87">
      <w:pPr>
        <w:pBdr>
          <w:top w:val="single" w:sz="4" w:space="1" w:color="auto"/>
          <w:left w:val="single" w:sz="4" w:space="4" w:color="auto"/>
          <w:bottom w:val="single" w:sz="4" w:space="1" w:color="auto"/>
          <w:right w:val="single" w:sz="4" w:space="4" w:color="auto"/>
        </w:pBdr>
        <w:autoSpaceDE w:val="0"/>
        <w:rPr>
          <w:rFonts w:eastAsia="Calibri"/>
          <w:color w:val="000000"/>
        </w:rPr>
      </w:pPr>
      <w:r>
        <w:rPr>
          <w:rFonts w:eastAsia="Calibri"/>
          <w:color w:val="000000"/>
        </w:rPr>
        <w:t>voce</w:t>
      </w:r>
      <w:r w:rsidR="0078000B">
        <w:rPr>
          <w:rFonts w:eastAsia="Calibri"/>
          <w:color w:val="000000"/>
        </w:rPr>
        <w:t xml:space="preserve"> </w:t>
      </w:r>
      <w:r>
        <w:rPr>
          <w:rFonts w:eastAsia="Calibri"/>
          <w:color w:val="000000"/>
        </w:rPr>
        <w:t>7</w:t>
      </w:r>
    </w:p>
    <w:p w:rsidR="009D7E87" w:rsidRPr="00A2577C" w:rsidRDefault="009D7E87" w:rsidP="009D7E87">
      <w:pPr>
        <w:autoSpaceDE w:val="0"/>
        <w:rPr>
          <w:rFonts w:eastAsia="Calibri"/>
          <w:b/>
          <w:color w:val="000000"/>
        </w:rPr>
      </w:pPr>
    </w:p>
    <w:p w:rsidR="00C100D2" w:rsidRPr="00C100D2" w:rsidRDefault="009D7E87"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A2577C">
        <w:rPr>
          <w:rFonts w:eastAsia="Calibri"/>
          <w:b/>
          <w:color w:val="000000"/>
        </w:rPr>
        <w:t>ATTIVIT</w:t>
      </w:r>
      <w:r>
        <w:rPr>
          <w:rFonts w:eastAsia="Calibri"/>
          <w:b/>
          <w:color w:val="000000"/>
        </w:rPr>
        <w:t>Á</w:t>
      </w:r>
      <w:r w:rsidRPr="00A2577C">
        <w:rPr>
          <w:rFonts w:eastAsia="Calibri"/>
          <w:b/>
          <w:color w:val="000000"/>
        </w:rPr>
        <w:t xml:space="preserve"> D'IMPIEGO DEI VOLONTARI </w:t>
      </w:r>
      <w:r w:rsidR="00C100D2" w:rsidRPr="00C100D2">
        <w:rPr>
          <w:rFonts w:eastAsia="Calibri"/>
          <w:color w:val="000000"/>
        </w:rPr>
        <w:t>La Descrizione completa delle modalità di impiego dei volontari viene di seguito realizzata in funzione delle fasi in cui esse vengono fatte: del resto ogni differente momento di lavoro richiede differenti attività a cui il volontario aderisce o partecipa in modo originale e creativo.</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1.</w:t>
      </w:r>
      <w:r w:rsidRPr="00C100D2">
        <w:rPr>
          <w:rFonts w:eastAsia="Calibri"/>
          <w:color w:val="000000"/>
        </w:rPr>
        <w:tab/>
        <w:t>Adesione alle finalità del progetto – coordinamento e condivisione obiettivi</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In questa fase il volontario, che parte da un potenziale delle proprie conoscenze pregresse, viene invitato a lavorare nell’ambito della propria formazione non in modo passivo ma in modo interattivo e partecipativo.</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 xml:space="preserve">Le attività sono quelle d’aula, di ascolto, di partecipazione ai brainstorming, di utilizzo degli strumenti del </w:t>
      </w:r>
      <w:proofErr w:type="spellStart"/>
      <w:r w:rsidRPr="00C100D2">
        <w:rPr>
          <w:rFonts w:eastAsia="Calibri"/>
          <w:color w:val="000000"/>
        </w:rPr>
        <w:t>counseling</w:t>
      </w:r>
      <w:proofErr w:type="spellEnd"/>
      <w:r w:rsidRPr="00C100D2">
        <w:rPr>
          <w:rFonts w:eastAsia="Calibri"/>
          <w:color w:val="000000"/>
        </w:rPr>
        <w:t xml:space="preserve"> e delle tecniche attive di formazione.</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Nelle prime settimane non è richiesto lavoro sul campo se non come esercitazione.</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lastRenderedPageBreak/>
        <w:t>L’unica attività che sarà casomai richiesta è la partecipazione al forum sul SCN sul sito della Cooperativa per esporre la propria esperienza e partecipare ad iniziative di sensibilizzazione sul SCN.</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2.</w:t>
      </w:r>
      <w:r w:rsidRPr="00C100D2">
        <w:rPr>
          <w:rFonts w:eastAsia="Calibri"/>
          <w:color w:val="000000"/>
        </w:rPr>
        <w:tab/>
        <w:t>Partecipare alla formazione specifica e continua: Abbinamenti e Sportello</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Terminata la primissima formazione, il volontario sarà chiamato alle seguenti attività: compartecipazione alle riunioni di attribuzione degli utenti / abbinamento più adeguato alle proprie caratteristiche e a quelle degli utenti; scelta tra attività di sportello (presso la cooperativa o lo sportello decentrato). Chiarimento delle aspettative rispetto alla progettualità e ricognizione delle potenziali cause di difficoltà che si potranno incontrare</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3.</w:t>
      </w:r>
      <w:r w:rsidRPr="00C100D2">
        <w:rPr>
          <w:rFonts w:eastAsia="Calibri"/>
          <w:color w:val="000000"/>
        </w:rPr>
        <w:tab/>
        <w:t>Partecipare alla campagna in favore del SCN</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Trasversalmente, come illustrato nell’apposito box, il volontario partecipa alle attività di promozione del SCN, presenziando a manifestazioni provinciali e regionali del proprio ambito a tema, organizzando un evento “Volontari in Azione”, in cui verranno accolti quei giovani interessati ad acquisire maggiori informazioni circa il progetto di servizio civile proposto dall’Ente, partecipando ad eventi cittadini con stand e banchetti, presidiati da proprio personale, organizzando incontri negli istituti scolastici e presso università incontri sul servizio civile, sulle tematiche di cittadinanza attiva, sulla promozione della legalità, e senso civico;</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4.</w:t>
      </w:r>
      <w:r w:rsidRPr="00C100D2">
        <w:rPr>
          <w:rFonts w:eastAsia="Calibri"/>
          <w:color w:val="000000"/>
        </w:rPr>
        <w:tab/>
        <w:t>Inserirsi nei programmi di aiuto agli anziani.</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Avendo partecipato alle riunioni, con gli operatori del punto 2 del precedente paragrafo, il volontario, che ha già così preso confidenza con gli operatori, inizia a prendere confidenza con l’utenza: affianca l’Assistente Domiciliare e l’Ausiliare nell’accompagnamento degli anziani per il disbrigo di semplici pratiche, lo aiuta nel rendere ordinato l’ambiente di vita, supporta anche con la semplice presenza l’anziano e la sua famiglia; collega l’utente con i servizi offerti dalla Cooperativa e dagli Enti partner; aiuta l’anziano a mettersi in movimento e a non tralasciare la partecipazione a tutti gli eventi sociali a cui egli possa partecipare.</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5.</w:t>
      </w:r>
      <w:r w:rsidRPr="00C100D2">
        <w:rPr>
          <w:rFonts w:eastAsia="Calibri"/>
          <w:color w:val="000000"/>
        </w:rPr>
        <w:tab/>
        <w:t>Rendersi autonomi nel Servizio.</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Concluso il momento dell’avvio al lavoro del Volontario, egli sperimenterà, sempre supportato dagli operatori sopra citati, la autonomizzazione del proprio lavoro. Presa confidenza con l’utente e la sua famiglia, il compito del volontario è utilizzare il proprio tempo di lavoro in favore dell’anziano, creando una nuova rete intorno a lui, fatta della condivisione delle proprie. Anche l’anziano, infatti, sarà invitato a mettere in comune con il volontario le proprie reti sociali e di sostegno.</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 xml:space="preserve">Il giovane comincerà a sentirsi “parte” della vita dell’anziano e maturerà, anche grazie alla formazione ricevuta ed alla condivisione degli obiettivi, la consapevolezza che tra se ed il proprio “assistito” si deve creare un rapporto di mutuo aiuto e supporto. L’esperienza e le conoscenze dell’anziano sono la guida per il giovane che ne diviene il motore, lo strumento </w:t>
      </w:r>
      <w:proofErr w:type="spellStart"/>
      <w:r w:rsidRPr="00C100D2">
        <w:rPr>
          <w:rFonts w:eastAsia="Calibri"/>
          <w:color w:val="000000"/>
        </w:rPr>
        <w:t>affinchè</w:t>
      </w:r>
      <w:proofErr w:type="spellEnd"/>
      <w:r w:rsidRPr="00C100D2">
        <w:rPr>
          <w:rFonts w:eastAsia="Calibri"/>
          <w:color w:val="000000"/>
        </w:rPr>
        <w:t xml:space="preserve"> l’anziano prosegua ad essere un elemento partecipante anche in modo creativo della vita sociale della comunità.  </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lastRenderedPageBreak/>
        <w:t>6.</w:t>
      </w:r>
      <w:r w:rsidRPr="00C100D2">
        <w:rPr>
          <w:rFonts w:eastAsia="Calibri"/>
          <w:color w:val="000000"/>
        </w:rPr>
        <w:tab/>
        <w:t>Proseguire l’attività oltre l’anno o aderire ad associazioni che si occupano di terzo settore e persone svantaggiate.</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E’ il momento più delicato. Risponde alla domanda, che spesso viene fatta in fase selettiva: cosa farne della esperienza maturata?</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 xml:space="preserve">La risposta è nella impostazione del progetto. A questo punto, passati i 12 mesi nei quali il volontario ha aiutato l’anziano a mantenere e fortificare la sua partecipazione alla vita sociale (accompagnamento, segretariato sociale, supporto psicologico, organizzazione di eventi sociali per anziani) e lo avrà sostenuto nelle capacità residue (disbrigo pratiche, accompagnamento, supporto nell’ordine della abitazione) e avrà condiviso le proprie reti formali ed informali di sostegno, il legame creato diverrà saldo e pronto a divenire una forma di “apparentamento” del giovane verso l’anziano. </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La Cooperativa offre, inoltre, uno strumento di supporto ulteriore per la partecipazione dei volontari al lavoro ulteriore che si potrà sviluppare oltre i 12 mesi, consistente in una Associazione Giovanile nata per spin-off dalla Cooperativa e che si interessa proprio di aiutare le fasce deboli del territorio del DSS 34.</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Un riassunto del ruolo centrale che assume, realmente, il volontario, bisogna pensarlo come al centro di un reticolato di relazioni in cui egli sarà in contatto con tutti gli altri nodi che sono:</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w:t>
      </w:r>
      <w:r w:rsidRPr="00C100D2">
        <w:rPr>
          <w:rFonts w:eastAsia="Calibri"/>
          <w:color w:val="000000"/>
        </w:rPr>
        <w:tab/>
        <w:t>I Comuni di residenza degli Anziani</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w:t>
      </w:r>
      <w:r w:rsidRPr="00C100D2">
        <w:rPr>
          <w:rFonts w:eastAsia="Calibri"/>
          <w:color w:val="000000"/>
        </w:rPr>
        <w:tab/>
        <w:t>I Servizi Sociali ed anagrafici dei Comuni</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w:t>
      </w:r>
      <w:r w:rsidRPr="00C100D2">
        <w:rPr>
          <w:rFonts w:eastAsia="Calibri"/>
          <w:color w:val="000000"/>
        </w:rPr>
        <w:tab/>
        <w:t>L’ASP 6 (disbrigo pratiche sanitarie) anche attraverso lo sportello decentrato della Cooperativa</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w:t>
      </w:r>
      <w:r w:rsidRPr="00C100D2">
        <w:rPr>
          <w:rFonts w:eastAsia="Calibri"/>
          <w:color w:val="000000"/>
        </w:rPr>
        <w:tab/>
        <w:t>Gli operatori dello Sportello</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w:t>
      </w:r>
      <w:r w:rsidRPr="00C100D2">
        <w:rPr>
          <w:rFonts w:eastAsia="Calibri"/>
          <w:color w:val="000000"/>
        </w:rPr>
        <w:tab/>
        <w:t>La Cooperativa e i suoi servizi</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w:t>
      </w:r>
      <w:r w:rsidRPr="00C100D2">
        <w:rPr>
          <w:rFonts w:eastAsia="Calibri"/>
          <w:color w:val="000000"/>
        </w:rPr>
        <w:tab/>
        <w:t>Le farmacie</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w:t>
      </w:r>
      <w:r w:rsidRPr="00C100D2">
        <w:rPr>
          <w:rFonts w:eastAsia="Calibri"/>
          <w:color w:val="000000"/>
        </w:rPr>
        <w:tab/>
        <w:t>I Centri aggregativi per ultrasessantacinquenni</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w:t>
      </w:r>
      <w:r w:rsidRPr="00C100D2">
        <w:rPr>
          <w:rFonts w:eastAsia="Calibri"/>
          <w:color w:val="000000"/>
        </w:rPr>
        <w:tab/>
        <w:t>Gli assistenti domiciliari</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w:t>
      </w:r>
      <w:r w:rsidRPr="00C100D2">
        <w:rPr>
          <w:rFonts w:eastAsia="Calibri"/>
          <w:color w:val="000000"/>
        </w:rPr>
        <w:tab/>
        <w:t>Le famiglie degli anziani</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w:t>
      </w:r>
      <w:r w:rsidRPr="00C100D2">
        <w:rPr>
          <w:rFonts w:eastAsia="Calibri"/>
          <w:color w:val="000000"/>
        </w:rPr>
        <w:tab/>
        <w:t>L’anziano.</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Di tutto ciò il volontario diverrà nodo centrale che favorisce l’interazione e l’integrazione.</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RIASSUNTO DELLE ATTIVITA’ PREVISTE PER IL VOLONTARIO</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1.</w:t>
      </w:r>
      <w:r w:rsidRPr="00C100D2">
        <w:rPr>
          <w:rFonts w:eastAsia="Calibri"/>
          <w:color w:val="000000"/>
        </w:rPr>
        <w:tab/>
        <w:t>Attività Domiciliari</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w:t>
      </w:r>
      <w:r w:rsidRPr="00C100D2">
        <w:rPr>
          <w:rFonts w:eastAsia="Calibri"/>
          <w:color w:val="000000"/>
        </w:rPr>
        <w:tab/>
        <w:t xml:space="preserve">Supporto alle attività di gestione domestica </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w:t>
      </w:r>
      <w:r w:rsidRPr="00C100D2">
        <w:rPr>
          <w:rFonts w:eastAsia="Calibri"/>
          <w:color w:val="000000"/>
        </w:rPr>
        <w:tab/>
        <w:t>Supporto allo svolgimento dei compiti quotidiani</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w:t>
      </w:r>
      <w:r w:rsidRPr="00C100D2">
        <w:rPr>
          <w:rFonts w:eastAsia="Calibri"/>
          <w:color w:val="000000"/>
        </w:rPr>
        <w:tab/>
        <w:t>Coinvolgimento dei familiari</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w:t>
      </w:r>
      <w:r w:rsidRPr="00C100D2">
        <w:rPr>
          <w:rFonts w:eastAsia="Calibri"/>
          <w:color w:val="000000"/>
        </w:rPr>
        <w:tab/>
        <w:t>Attività ricreative</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2.</w:t>
      </w:r>
      <w:r w:rsidRPr="00C100D2">
        <w:rPr>
          <w:rFonts w:eastAsia="Calibri"/>
          <w:color w:val="000000"/>
        </w:rPr>
        <w:tab/>
        <w:t>Attività di supporto alla permanenza di livelli di Socializzazione Secondaria</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w:t>
      </w:r>
      <w:r w:rsidRPr="00C100D2">
        <w:rPr>
          <w:rFonts w:eastAsia="Calibri"/>
          <w:color w:val="000000"/>
        </w:rPr>
        <w:tab/>
        <w:t>Disbrigo semplici pratiche, attività esterne al domicilio, disbrigo pratiche e accompagnamento in funzione delle tipologie di abilità dell’assistito</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w:t>
      </w:r>
      <w:r w:rsidRPr="00C100D2">
        <w:rPr>
          <w:rFonts w:eastAsia="Calibri"/>
          <w:color w:val="000000"/>
        </w:rPr>
        <w:tab/>
        <w:t>Supporto allo sviluppo di nuove conoscenze e di relazioni interpersonali</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w:t>
      </w:r>
      <w:r w:rsidRPr="00C100D2">
        <w:rPr>
          <w:rFonts w:eastAsia="Calibri"/>
          <w:color w:val="000000"/>
        </w:rPr>
        <w:tab/>
        <w:t xml:space="preserve">Attivazione di reti Anziani - famiglia - Parrocchie - Centri o Spazi Aggregativi </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lastRenderedPageBreak/>
        <w:t></w:t>
      </w:r>
      <w:r w:rsidRPr="00C100D2">
        <w:rPr>
          <w:rFonts w:eastAsia="Calibri"/>
          <w:color w:val="000000"/>
        </w:rPr>
        <w:tab/>
        <w:t>Supporto morale e psicologico</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w:t>
      </w:r>
      <w:r w:rsidRPr="00C100D2">
        <w:rPr>
          <w:rFonts w:eastAsia="Calibri"/>
          <w:color w:val="000000"/>
        </w:rPr>
        <w:tab/>
        <w:t>Qualunque altra attività volta alla integrazione (tempo libero, passeggiate, ecc.)</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3.</w:t>
      </w:r>
      <w:r w:rsidRPr="00C100D2">
        <w:rPr>
          <w:rFonts w:eastAsia="Calibri"/>
          <w:color w:val="000000"/>
        </w:rPr>
        <w:tab/>
        <w:t>Attività di supporto domiciliare a Distanza (all’esterno o in Sede)</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w:t>
      </w:r>
      <w:r w:rsidRPr="00C100D2">
        <w:rPr>
          <w:rFonts w:eastAsia="Calibri"/>
          <w:color w:val="000000"/>
        </w:rPr>
        <w:tab/>
        <w:t>Disbrigo semplici pratiche</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w:t>
      </w:r>
      <w:r w:rsidRPr="00C100D2">
        <w:rPr>
          <w:rFonts w:eastAsia="Calibri"/>
          <w:color w:val="000000"/>
        </w:rPr>
        <w:tab/>
        <w:t>Segretariato Sociale telefonico</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w:t>
      </w:r>
      <w:r w:rsidRPr="00C100D2">
        <w:rPr>
          <w:rFonts w:eastAsia="Calibri"/>
          <w:color w:val="000000"/>
        </w:rPr>
        <w:tab/>
        <w:t>Ricerche di nuove soluzioni di domotica e di ausili per l’anziano</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w:t>
      </w:r>
      <w:r w:rsidRPr="00C100D2">
        <w:rPr>
          <w:rFonts w:eastAsia="Calibri"/>
          <w:color w:val="000000"/>
        </w:rPr>
        <w:tab/>
        <w:t>Ricerche e pubblicizzazione di eventi e occasioni di aggregazione</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(in corsivo quelle attività che possono essere svolte anche da volontari con minori opportunità)</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ATTIVITA’ ORIENTATIVE E DI SUPPORTO ALLA COLLOCAZIONE DEL VOLONTARIO A FINE SERVIZIO.</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 xml:space="preserve">L’anno che un giovane dedica al Servizio Civile, nella nostra esperienza e ancor più per il programma Garanzia Giovani, è stato spesso anche l’anno delle </w:t>
      </w:r>
      <w:proofErr w:type="spellStart"/>
      <w:r w:rsidRPr="00C100D2">
        <w:rPr>
          <w:rFonts w:eastAsia="Calibri"/>
          <w:color w:val="000000"/>
        </w:rPr>
        <w:t>ridecisioni</w:t>
      </w:r>
      <w:proofErr w:type="spellEnd"/>
      <w:r w:rsidRPr="00C100D2">
        <w:rPr>
          <w:rFonts w:eastAsia="Calibri"/>
          <w:color w:val="000000"/>
        </w:rPr>
        <w:t xml:space="preserve">: ragazzi che riprendono gli studi, ragazzi che apprendono dei mestieri con i quali costruiscono un percorso di lavoro. Pertanto è proprio un tempo prezioso per produrre e sostenere l’orientamento vitale, formativo e professionale di questi ragazzi. </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Per completare il percorso di crescita del giovane che svolge Servizio Civile, l’ente proponente svolgerà per TUTTI i volontari, due moduli formativi di Orientamento. Essi consisteranno in:</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1.</w:t>
      </w:r>
      <w:r w:rsidRPr="00C100D2">
        <w:rPr>
          <w:rFonts w:eastAsia="Calibri"/>
          <w:color w:val="000000"/>
        </w:rPr>
        <w:tab/>
        <w:t xml:space="preserve"> Una analisi delle iniziale delle Attitudini e delle preferenze, basate su un colloquio ed un eventuale strumento di rilevazione mutuato dalla psicologia del Lavoro e dell’orientamento. Durata: 4 ore.</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2.</w:t>
      </w:r>
      <w:r w:rsidRPr="00C100D2">
        <w:rPr>
          <w:rFonts w:eastAsia="Calibri"/>
          <w:color w:val="000000"/>
        </w:rPr>
        <w:tab/>
        <w:t>La scelta del proprio percorso futuro, in funzione di quanto rilevato attraverso colloquio ed eventuali strumenti psicologici nella fase precedente. Consiste nella revisione del proprio progetto di vita, della ricerca delle opportunità legate alle proprie aspirazioni, della ricerca attiva nel modo del lavoro o della formazione, della ricerca in area auto imprenditorialità, ecc. Durata: 4 ore.</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3.</w:t>
      </w:r>
      <w:r w:rsidRPr="00C100D2">
        <w:rPr>
          <w:rFonts w:eastAsia="Calibri"/>
          <w:color w:val="000000"/>
        </w:rPr>
        <w:tab/>
        <w:t>La autopromozione in contesti formativi e lavorativi (come svolgere un colloquio, quali errori evitare assolutamente, come costruire un curriculum, come strutturare una lettera di presentazione, come scegliere un buon percorso formativo, come è fatto il mondo del lavoro ecc.). Durata: 4 Ore.</w:t>
      </w: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p>
    <w:p w:rsidR="00C100D2" w:rsidRPr="00C100D2" w:rsidRDefault="00C100D2" w:rsidP="00C100D2">
      <w:pPr>
        <w:pBdr>
          <w:top w:val="single" w:sz="4" w:space="1" w:color="auto"/>
          <w:left w:val="single" w:sz="4" w:space="4" w:color="auto"/>
          <w:bottom w:val="single" w:sz="4" w:space="1" w:color="auto"/>
          <w:right w:val="single" w:sz="4" w:space="4" w:color="auto"/>
        </w:pBdr>
        <w:autoSpaceDE w:val="0"/>
        <w:rPr>
          <w:rFonts w:eastAsia="Calibri"/>
          <w:color w:val="000000"/>
        </w:rPr>
      </w:pPr>
      <w:r w:rsidRPr="00C100D2">
        <w:rPr>
          <w:rFonts w:eastAsia="Calibri"/>
          <w:color w:val="000000"/>
        </w:rPr>
        <w:t xml:space="preserve">Questi moduli saranno svolti nell’ultimo mese di progetto da un formatore/esperto di orientamento che addizionerà la propria attività a quanto già contenuto alla formazione Specifica in ambito di autoefficacia e ricerca del lavoro. Gli operatori che svolgeranno questa attività saranno il Dott. Marco </w:t>
      </w:r>
      <w:proofErr w:type="spellStart"/>
      <w:r w:rsidRPr="00C100D2">
        <w:rPr>
          <w:rFonts w:eastAsia="Calibri"/>
          <w:color w:val="000000"/>
        </w:rPr>
        <w:t>Guccione</w:t>
      </w:r>
      <w:proofErr w:type="spellEnd"/>
      <w:r w:rsidRPr="00C100D2">
        <w:rPr>
          <w:rFonts w:eastAsia="Calibri"/>
          <w:color w:val="000000"/>
        </w:rPr>
        <w:t xml:space="preserve"> e la Dott.ssa Claudia G. Ippolito, la cui competenza si evince in quanto formatori specifici per l’ente.</w:t>
      </w:r>
    </w:p>
    <w:p w:rsidR="009D7E87" w:rsidRPr="00C100D2" w:rsidRDefault="009D7E87" w:rsidP="009D7E87">
      <w:pPr>
        <w:pBdr>
          <w:top w:val="single" w:sz="4" w:space="1" w:color="auto"/>
          <w:left w:val="single" w:sz="4" w:space="4" w:color="auto"/>
          <w:bottom w:val="single" w:sz="4" w:space="1" w:color="auto"/>
          <w:right w:val="single" w:sz="4" w:space="4" w:color="auto"/>
        </w:pBdr>
        <w:autoSpaceDE w:val="0"/>
        <w:rPr>
          <w:rFonts w:eastAsia="Calibri"/>
          <w:color w:val="000000"/>
        </w:rPr>
      </w:pPr>
    </w:p>
    <w:p w:rsidR="009D7E87" w:rsidRDefault="009D7E87" w:rsidP="009D7E87">
      <w:pPr>
        <w:pBdr>
          <w:top w:val="single" w:sz="4" w:space="1" w:color="auto"/>
          <w:left w:val="single" w:sz="4" w:space="4" w:color="auto"/>
          <w:bottom w:val="single" w:sz="4" w:space="1" w:color="auto"/>
          <w:right w:val="single" w:sz="4" w:space="4" w:color="auto"/>
        </w:pBdr>
        <w:autoSpaceDE w:val="0"/>
        <w:rPr>
          <w:rFonts w:eastAsia="Calibri"/>
          <w:color w:val="000000"/>
        </w:rPr>
      </w:pPr>
      <w:r>
        <w:rPr>
          <w:rFonts w:eastAsia="Calibri"/>
          <w:color w:val="000000"/>
        </w:rPr>
        <w:t>voce 8.3</w:t>
      </w:r>
    </w:p>
    <w:p w:rsidR="009D7E87" w:rsidRDefault="009D7E87" w:rsidP="009D7E87">
      <w:pPr>
        <w:autoSpaceDE w:val="0"/>
        <w:rPr>
          <w:rFonts w:eastAsia="Calibri"/>
          <w:color w:val="000000"/>
        </w:rPr>
      </w:pPr>
    </w:p>
    <w:p w:rsidR="007A1A9D" w:rsidRPr="007A1A9D" w:rsidRDefault="009D7E87" w:rsidP="007A1A9D">
      <w:pPr>
        <w:pBdr>
          <w:top w:val="single" w:sz="4" w:space="1" w:color="auto"/>
          <w:left w:val="single" w:sz="4" w:space="4" w:color="auto"/>
          <w:bottom w:val="single" w:sz="4" w:space="1" w:color="auto"/>
          <w:right w:val="single" w:sz="4" w:space="4" w:color="auto"/>
        </w:pBdr>
        <w:autoSpaceDE w:val="0"/>
        <w:rPr>
          <w:rFonts w:eastAsia="Calibri"/>
          <w:color w:val="000000"/>
        </w:rPr>
      </w:pPr>
      <w:r>
        <w:rPr>
          <w:rFonts w:eastAsia="Calibri"/>
          <w:b/>
          <w:color w:val="000000"/>
        </w:rPr>
        <w:t>CRITERI DI SELEZIONE</w:t>
      </w:r>
      <w:r w:rsidR="00D65C5A">
        <w:rPr>
          <w:rFonts w:eastAsia="Calibri"/>
          <w:b/>
          <w:color w:val="000000"/>
        </w:rPr>
        <w:t xml:space="preserve"> </w:t>
      </w:r>
      <w:r w:rsidR="007A1A9D" w:rsidRPr="007A1A9D">
        <w:rPr>
          <w:rFonts w:eastAsia="Calibri"/>
          <w:color w:val="000000"/>
        </w:rPr>
        <w:t xml:space="preserve">La selezione dei volontari di SCN sarà svolta in proprio attraverso la professionalità riconosciuta dei selettori accreditati all’Albo Nazionale prima e successivamente a quello della Regione Sicilia. Quest’anno si intende abbassare il peso specifico del colloquio in favore dei titoli e della presenza di fattori di minore opportunità. Infatti si intende standardizzare il </w:t>
      </w:r>
      <w:r w:rsidR="007A1A9D" w:rsidRPr="007A1A9D">
        <w:rPr>
          <w:rFonts w:eastAsia="Calibri"/>
          <w:color w:val="000000"/>
        </w:rPr>
        <w:lastRenderedPageBreak/>
        <w:t>punteggio in centesimi attribuendo il medesimo peso a curriculum/titoli e colloquio/minori opportunità.</w:t>
      </w:r>
    </w:p>
    <w:p w:rsidR="007A1A9D" w:rsidRPr="007A1A9D" w:rsidRDefault="007A1A9D" w:rsidP="007A1A9D">
      <w:pPr>
        <w:pBdr>
          <w:top w:val="single" w:sz="4" w:space="1" w:color="auto"/>
          <w:left w:val="single" w:sz="4" w:space="4" w:color="auto"/>
          <w:bottom w:val="single" w:sz="4" w:space="1" w:color="auto"/>
          <w:right w:val="single" w:sz="4" w:space="4" w:color="auto"/>
        </w:pBdr>
        <w:autoSpaceDE w:val="0"/>
        <w:rPr>
          <w:rFonts w:eastAsia="Calibri"/>
          <w:color w:val="000000"/>
        </w:rPr>
      </w:pPr>
      <w:r w:rsidRPr="007A1A9D">
        <w:rPr>
          <w:rFonts w:eastAsia="Calibri"/>
          <w:color w:val="000000"/>
        </w:rPr>
        <w:t>Dal punto di vista delle modalità di selezione, in realtà non ci si discosterà molto dalle indicazioni dell’Ufficio Nazionale, specie per quanto concerne il la valutazione del curriculum e delle esperienze acquisite che in esso vengono presentate.</w:t>
      </w:r>
    </w:p>
    <w:p w:rsidR="007A1A9D" w:rsidRPr="007A1A9D" w:rsidRDefault="007A1A9D" w:rsidP="007A1A9D">
      <w:pPr>
        <w:pBdr>
          <w:top w:val="single" w:sz="4" w:space="1" w:color="auto"/>
          <w:left w:val="single" w:sz="4" w:space="4" w:color="auto"/>
          <w:bottom w:val="single" w:sz="4" w:space="1" w:color="auto"/>
          <w:right w:val="single" w:sz="4" w:space="4" w:color="auto"/>
        </w:pBdr>
        <w:autoSpaceDE w:val="0"/>
        <w:rPr>
          <w:rFonts w:eastAsia="Calibri"/>
          <w:color w:val="000000"/>
        </w:rPr>
      </w:pPr>
      <w:r w:rsidRPr="007A1A9D">
        <w:rPr>
          <w:rFonts w:eastAsia="Calibri"/>
          <w:color w:val="000000"/>
        </w:rPr>
        <w:t>Per esigenze di trasparenza ed evitare di confondere  partecipanti, la cooperativa utilizzerà una strategia di attribuzione del punteggio simile a quello contenuto nel Decreto del Direttore Generale del’11/06/2009 distribuito in modo più consono alle caratteristiche del progetto. Non è tanto importante, quindi, che il volontario conosca l’Ente, per esempio, quanto conosca il territorio, l’ambito di intervento e le basi del Servizio Civile Nazionale, affinché si possa valutarne anche la consapevolezza della scelta. Altrettanto ci sembra importante dare più peso alle capacità relazionali ed alla disponibilità a proseguire, soprattutto in un progetto come il presente che ambisce a creare anzitutto nuove reti, nuove conoscenze e nuove forme di solidarietà. Per cui vengono ridotte le voci ed il loro peso invece viene aumentato come segue e si riduce la necessità di ponderare il risultato alla numerosità degli item posti.</w:t>
      </w:r>
    </w:p>
    <w:p w:rsidR="007A1A9D" w:rsidRPr="007A1A9D" w:rsidRDefault="007A1A9D" w:rsidP="007A1A9D">
      <w:pPr>
        <w:pBdr>
          <w:top w:val="single" w:sz="4" w:space="1" w:color="auto"/>
          <w:left w:val="single" w:sz="4" w:space="4" w:color="auto"/>
          <w:bottom w:val="single" w:sz="4" w:space="1" w:color="auto"/>
          <w:right w:val="single" w:sz="4" w:space="4" w:color="auto"/>
        </w:pBdr>
        <w:autoSpaceDE w:val="0"/>
        <w:rPr>
          <w:rFonts w:eastAsia="Calibri"/>
          <w:color w:val="000000"/>
        </w:rPr>
      </w:pPr>
      <w:r w:rsidRPr="007A1A9D">
        <w:rPr>
          <w:rFonts w:eastAsia="Calibri"/>
          <w:color w:val="000000"/>
        </w:rPr>
        <w:t>I CRITERI DI RIFERIMENTO saranno i seguenti:</w:t>
      </w:r>
    </w:p>
    <w:p w:rsidR="007A1A9D" w:rsidRPr="007A1A9D" w:rsidRDefault="007A1A9D" w:rsidP="007A1A9D">
      <w:pPr>
        <w:pBdr>
          <w:top w:val="single" w:sz="4" w:space="1" w:color="auto"/>
          <w:left w:val="single" w:sz="4" w:space="4" w:color="auto"/>
          <w:bottom w:val="single" w:sz="4" w:space="1" w:color="auto"/>
          <w:right w:val="single" w:sz="4" w:space="4" w:color="auto"/>
        </w:pBdr>
        <w:autoSpaceDE w:val="0"/>
        <w:rPr>
          <w:rFonts w:eastAsia="Calibri"/>
          <w:color w:val="000000"/>
        </w:rPr>
      </w:pPr>
    </w:p>
    <w:p w:rsidR="007A1A9D" w:rsidRPr="007A1A9D" w:rsidRDefault="007A1A9D" w:rsidP="007A1A9D">
      <w:pPr>
        <w:pBdr>
          <w:top w:val="single" w:sz="4" w:space="1" w:color="auto"/>
          <w:left w:val="single" w:sz="4" w:space="4" w:color="auto"/>
          <w:bottom w:val="single" w:sz="4" w:space="1" w:color="auto"/>
          <w:right w:val="single" w:sz="4" w:space="4" w:color="auto"/>
        </w:pBdr>
        <w:autoSpaceDE w:val="0"/>
        <w:rPr>
          <w:rFonts w:eastAsia="Calibri"/>
          <w:color w:val="000000"/>
        </w:rPr>
      </w:pPr>
      <w:r w:rsidRPr="007A1A9D">
        <w:rPr>
          <w:rFonts w:eastAsia="Calibri"/>
          <w:color w:val="000000"/>
        </w:rPr>
        <w:t>Criterio di riferimento</w:t>
      </w:r>
      <w:r w:rsidRPr="007A1A9D">
        <w:rPr>
          <w:rFonts w:eastAsia="Calibri"/>
          <w:color w:val="000000"/>
        </w:rPr>
        <w:tab/>
      </w:r>
      <w:proofErr w:type="spellStart"/>
      <w:r w:rsidRPr="007A1A9D">
        <w:rPr>
          <w:rFonts w:eastAsia="Calibri"/>
          <w:color w:val="000000"/>
        </w:rPr>
        <w:t>Punt</w:t>
      </w:r>
      <w:proofErr w:type="spellEnd"/>
      <w:r w:rsidRPr="007A1A9D">
        <w:rPr>
          <w:rFonts w:eastAsia="Calibri"/>
          <w:color w:val="000000"/>
        </w:rPr>
        <w:t>. min</w:t>
      </w:r>
      <w:r w:rsidRPr="007A1A9D">
        <w:rPr>
          <w:rFonts w:eastAsia="Calibri"/>
          <w:color w:val="000000"/>
        </w:rPr>
        <w:tab/>
      </w:r>
      <w:proofErr w:type="spellStart"/>
      <w:r w:rsidRPr="007A1A9D">
        <w:rPr>
          <w:rFonts w:eastAsia="Calibri"/>
          <w:color w:val="000000"/>
        </w:rPr>
        <w:t>Punt</w:t>
      </w:r>
      <w:proofErr w:type="spellEnd"/>
      <w:r w:rsidRPr="007A1A9D">
        <w:rPr>
          <w:rFonts w:eastAsia="Calibri"/>
          <w:color w:val="000000"/>
        </w:rPr>
        <w:t>. Max</w:t>
      </w:r>
    </w:p>
    <w:p w:rsidR="007A1A9D" w:rsidRPr="007A1A9D" w:rsidRDefault="007A1A9D" w:rsidP="007A1A9D">
      <w:pPr>
        <w:pBdr>
          <w:top w:val="single" w:sz="4" w:space="1" w:color="auto"/>
          <w:left w:val="single" w:sz="4" w:space="4" w:color="auto"/>
          <w:bottom w:val="single" w:sz="4" w:space="1" w:color="auto"/>
          <w:right w:val="single" w:sz="4" w:space="4" w:color="auto"/>
        </w:pBdr>
        <w:autoSpaceDE w:val="0"/>
        <w:rPr>
          <w:rFonts w:eastAsia="Calibri"/>
          <w:color w:val="000000"/>
        </w:rPr>
      </w:pPr>
      <w:r w:rsidRPr="007A1A9D">
        <w:rPr>
          <w:rFonts w:eastAsia="Calibri"/>
          <w:color w:val="000000"/>
        </w:rPr>
        <w:t>1) Conoscenza del territorio ed esperienza nell’ambito dell’assistenza ad Anziani</w:t>
      </w:r>
      <w:r w:rsidRPr="007A1A9D">
        <w:rPr>
          <w:rFonts w:eastAsia="Calibri"/>
          <w:color w:val="000000"/>
        </w:rPr>
        <w:tab/>
        <w:t>0</w:t>
      </w:r>
      <w:r w:rsidRPr="007A1A9D">
        <w:rPr>
          <w:rFonts w:eastAsia="Calibri"/>
          <w:color w:val="000000"/>
        </w:rPr>
        <w:tab/>
        <w:t>10</w:t>
      </w:r>
    </w:p>
    <w:p w:rsidR="007A1A9D" w:rsidRPr="007A1A9D" w:rsidRDefault="007A1A9D" w:rsidP="007A1A9D">
      <w:pPr>
        <w:pBdr>
          <w:top w:val="single" w:sz="4" w:space="1" w:color="auto"/>
          <w:left w:val="single" w:sz="4" w:space="4" w:color="auto"/>
          <w:bottom w:val="single" w:sz="4" w:space="1" w:color="auto"/>
          <w:right w:val="single" w:sz="4" w:space="4" w:color="auto"/>
        </w:pBdr>
        <w:autoSpaceDE w:val="0"/>
        <w:rPr>
          <w:rFonts w:eastAsia="Calibri"/>
          <w:color w:val="000000"/>
        </w:rPr>
      </w:pPr>
      <w:r w:rsidRPr="007A1A9D">
        <w:rPr>
          <w:rFonts w:eastAsia="Calibri"/>
          <w:color w:val="000000"/>
        </w:rPr>
        <w:t>2) Motivazione a svolgere questo specifico progetto e disponibilità a proseguire l’esperienza di volontariato</w:t>
      </w:r>
      <w:r w:rsidRPr="007A1A9D">
        <w:rPr>
          <w:rFonts w:eastAsia="Calibri"/>
          <w:color w:val="000000"/>
        </w:rPr>
        <w:tab/>
        <w:t>0</w:t>
      </w:r>
      <w:r w:rsidRPr="007A1A9D">
        <w:rPr>
          <w:rFonts w:eastAsia="Calibri"/>
          <w:color w:val="000000"/>
        </w:rPr>
        <w:tab/>
        <w:t>10</w:t>
      </w:r>
    </w:p>
    <w:p w:rsidR="007A1A9D" w:rsidRPr="007A1A9D" w:rsidRDefault="007A1A9D" w:rsidP="007A1A9D">
      <w:pPr>
        <w:pBdr>
          <w:top w:val="single" w:sz="4" w:space="1" w:color="auto"/>
          <w:left w:val="single" w:sz="4" w:space="4" w:color="auto"/>
          <w:bottom w:val="single" w:sz="4" w:space="1" w:color="auto"/>
          <w:right w:val="single" w:sz="4" w:space="4" w:color="auto"/>
        </w:pBdr>
        <w:autoSpaceDE w:val="0"/>
        <w:rPr>
          <w:rFonts w:eastAsia="Calibri"/>
          <w:color w:val="000000"/>
        </w:rPr>
      </w:pPr>
      <w:r w:rsidRPr="007A1A9D">
        <w:rPr>
          <w:rFonts w:eastAsia="Calibri"/>
          <w:color w:val="000000"/>
        </w:rPr>
        <w:t>3)Capacità umane e relazionali</w:t>
      </w:r>
      <w:r w:rsidRPr="007A1A9D">
        <w:rPr>
          <w:rFonts w:eastAsia="Calibri"/>
          <w:color w:val="000000"/>
        </w:rPr>
        <w:tab/>
        <w:t>0</w:t>
      </w:r>
      <w:r w:rsidRPr="007A1A9D">
        <w:rPr>
          <w:rFonts w:eastAsia="Calibri"/>
          <w:color w:val="000000"/>
        </w:rPr>
        <w:tab/>
        <w:t>10</w:t>
      </w:r>
    </w:p>
    <w:p w:rsidR="007A1A9D" w:rsidRPr="007A1A9D" w:rsidRDefault="007A1A9D" w:rsidP="007A1A9D">
      <w:pPr>
        <w:pBdr>
          <w:top w:val="single" w:sz="4" w:space="1" w:color="auto"/>
          <w:left w:val="single" w:sz="4" w:space="4" w:color="auto"/>
          <w:bottom w:val="single" w:sz="4" w:space="1" w:color="auto"/>
          <w:right w:val="single" w:sz="4" w:space="4" w:color="auto"/>
        </w:pBdr>
        <w:autoSpaceDE w:val="0"/>
        <w:rPr>
          <w:rFonts w:eastAsia="Calibri"/>
          <w:color w:val="000000"/>
        </w:rPr>
      </w:pPr>
      <w:r w:rsidRPr="007A1A9D">
        <w:rPr>
          <w:rFonts w:eastAsia="Calibri"/>
          <w:color w:val="000000"/>
        </w:rPr>
        <w:t xml:space="preserve">4) Conoscenza di base del SCN </w:t>
      </w:r>
      <w:r w:rsidRPr="007A1A9D">
        <w:rPr>
          <w:rFonts w:eastAsia="Calibri"/>
          <w:color w:val="000000"/>
        </w:rPr>
        <w:tab/>
        <w:t>0</w:t>
      </w:r>
      <w:r w:rsidRPr="007A1A9D">
        <w:rPr>
          <w:rFonts w:eastAsia="Calibri"/>
          <w:color w:val="000000"/>
        </w:rPr>
        <w:tab/>
        <w:t>10</w:t>
      </w:r>
    </w:p>
    <w:p w:rsidR="007A1A9D" w:rsidRPr="007A1A9D" w:rsidRDefault="007A1A9D" w:rsidP="007A1A9D">
      <w:pPr>
        <w:pBdr>
          <w:top w:val="single" w:sz="4" w:space="1" w:color="auto"/>
          <w:left w:val="single" w:sz="4" w:space="4" w:color="auto"/>
          <w:bottom w:val="single" w:sz="4" w:space="1" w:color="auto"/>
          <w:right w:val="single" w:sz="4" w:space="4" w:color="auto"/>
        </w:pBdr>
        <w:autoSpaceDE w:val="0"/>
        <w:rPr>
          <w:rFonts w:eastAsia="Calibri"/>
          <w:color w:val="000000"/>
        </w:rPr>
      </w:pPr>
      <w:r w:rsidRPr="007A1A9D">
        <w:rPr>
          <w:rFonts w:eastAsia="Calibri"/>
          <w:color w:val="000000"/>
        </w:rPr>
        <w:t>5)Presenza di situazioni di “minori opportunità” (bassa scolarizzazione, migranti di II generazione, Certificazione L.104/92, ecc.)</w:t>
      </w:r>
      <w:r w:rsidRPr="007A1A9D">
        <w:rPr>
          <w:rFonts w:eastAsia="Calibri"/>
          <w:color w:val="000000"/>
        </w:rPr>
        <w:tab/>
        <w:t>0</w:t>
      </w:r>
      <w:r w:rsidRPr="007A1A9D">
        <w:rPr>
          <w:rFonts w:eastAsia="Calibri"/>
          <w:color w:val="000000"/>
        </w:rPr>
        <w:tab/>
        <w:t>10</w:t>
      </w:r>
    </w:p>
    <w:p w:rsidR="007A1A9D" w:rsidRPr="007A1A9D" w:rsidRDefault="007A1A9D" w:rsidP="007A1A9D">
      <w:pPr>
        <w:pBdr>
          <w:top w:val="single" w:sz="4" w:space="1" w:color="auto"/>
          <w:left w:val="single" w:sz="4" w:space="4" w:color="auto"/>
          <w:bottom w:val="single" w:sz="4" w:space="1" w:color="auto"/>
          <w:right w:val="single" w:sz="4" w:space="4" w:color="auto"/>
        </w:pBdr>
        <w:autoSpaceDE w:val="0"/>
        <w:rPr>
          <w:rFonts w:eastAsia="Calibri"/>
          <w:color w:val="000000"/>
        </w:rPr>
      </w:pPr>
      <w:r w:rsidRPr="007A1A9D">
        <w:rPr>
          <w:rFonts w:eastAsia="Calibri"/>
          <w:color w:val="000000"/>
        </w:rPr>
        <w:t xml:space="preserve">6) Ulteriori elementi presentati dal volontario e/o Presenza di fattori ostativi. </w:t>
      </w:r>
      <w:r w:rsidRPr="007A1A9D">
        <w:rPr>
          <w:rFonts w:eastAsia="Calibri"/>
          <w:color w:val="000000"/>
        </w:rPr>
        <w:tab/>
        <w:t>0</w:t>
      </w:r>
      <w:r w:rsidRPr="007A1A9D">
        <w:rPr>
          <w:rFonts w:eastAsia="Calibri"/>
          <w:color w:val="000000"/>
        </w:rPr>
        <w:tab/>
        <w:t>10</w:t>
      </w:r>
    </w:p>
    <w:p w:rsidR="007A1A9D" w:rsidRPr="007A1A9D" w:rsidRDefault="007A1A9D" w:rsidP="007A1A9D">
      <w:pPr>
        <w:pBdr>
          <w:top w:val="single" w:sz="4" w:space="1" w:color="auto"/>
          <w:left w:val="single" w:sz="4" w:space="4" w:color="auto"/>
          <w:bottom w:val="single" w:sz="4" w:space="1" w:color="auto"/>
          <w:right w:val="single" w:sz="4" w:space="4" w:color="auto"/>
        </w:pBdr>
        <w:autoSpaceDE w:val="0"/>
        <w:rPr>
          <w:rFonts w:eastAsia="Calibri"/>
          <w:color w:val="000000"/>
        </w:rPr>
      </w:pPr>
      <w:r w:rsidRPr="007A1A9D">
        <w:rPr>
          <w:rFonts w:eastAsia="Calibri"/>
          <w:color w:val="000000"/>
        </w:rPr>
        <w:t>TOTALE</w:t>
      </w:r>
      <w:r w:rsidRPr="007A1A9D">
        <w:rPr>
          <w:rFonts w:eastAsia="Calibri"/>
          <w:color w:val="000000"/>
        </w:rPr>
        <w:tab/>
        <w:t>0</w:t>
      </w:r>
      <w:r w:rsidRPr="007A1A9D">
        <w:rPr>
          <w:rFonts w:eastAsia="Calibri"/>
          <w:color w:val="000000"/>
        </w:rPr>
        <w:tab/>
        <w:t>60</w:t>
      </w:r>
    </w:p>
    <w:p w:rsidR="007A1A9D" w:rsidRPr="007A1A9D" w:rsidRDefault="007A1A9D" w:rsidP="007A1A9D">
      <w:pPr>
        <w:pBdr>
          <w:top w:val="single" w:sz="4" w:space="1" w:color="auto"/>
          <w:left w:val="single" w:sz="4" w:space="4" w:color="auto"/>
          <w:bottom w:val="single" w:sz="4" w:space="1" w:color="auto"/>
          <w:right w:val="single" w:sz="4" w:space="4" w:color="auto"/>
        </w:pBdr>
        <w:autoSpaceDE w:val="0"/>
        <w:rPr>
          <w:rFonts w:eastAsia="Calibri"/>
          <w:color w:val="000000"/>
        </w:rPr>
      </w:pPr>
    </w:p>
    <w:p w:rsidR="007A1A9D" w:rsidRPr="007A1A9D" w:rsidRDefault="007A1A9D" w:rsidP="007A1A9D">
      <w:pPr>
        <w:pBdr>
          <w:top w:val="single" w:sz="4" w:space="1" w:color="auto"/>
          <w:left w:val="single" w:sz="4" w:space="4" w:color="auto"/>
          <w:bottom w:val="single" w:sz="4" w:space="1" w:color="auto"/>
          <w:right w:val="single" w:sz="4" w:space="4" w:color="auto"/>
        </w:pBdr>
        <w:autoSpaceDE w:val="0"/>
        <w:rPr>
          <w:rFonts w:eastAsia="Calibri"/>
          <w:color w:val="000000"/>
        </w:rPr>
      </w:pPr>
      <w:r w:rsidRPr="007A1A9D">
        <w:rPr>
          <w:rFonts w:eastAsia="Calibri"/>
          <w:color w:val="000000"/>
        </w:rPr>
        <w:t>MODALITÀ</w:t>
      </w:r>
    </w:p>
    <w:p w:rsidR="007A1A9D" w:rsidRPr="007A1A9D" w:rsidRDefault="007A1A9D" w:rsidP="007A1A9D">
      <w:pPr>
        <w:pBdr>
          <w:top w:val="single" w:sz="4" w:space="1" w:color="auto"/>
          <w:left w:val="single" w:sz="4" w:space="4" w:color="auto"/>
          <w:bottom w:val="single" w:sz="4" w:space="1" w:color="auto"/>
          <w:right w:val="single" w:sz="4" w:space="4" w:color="auto"/>
        </w:pBdr>
        <w:autoSpaceDE w:val="0"/>
        <w:rPr>
          <w:rFonts w:eastAsia="Calibri"/>
          <w:color w:val="000000"/>
        </w:rPr>
      </w:pPr>
      <w:r w:rsidRPr="007A1A9D">
        <w:rPr>
          <w:rFonts w:eastAsia="Calibri"/>
          <w:color w:val="000000"/>
        </w:rPr>
        <w:t>1)</w:t>
      </w:r>
      <w:r w:rsidRPr="007A1A9D">
        <w:rPr>
          <w:rFonts w:eastAsia="Calibri"/>
          <w:color w:val="000000"/>
        </w:rPr>
        <w:tab/>
        <w:t>Valutazione del Curriculum (c.d. Allegato 3) In questa parte si rimanda a quanto contenuto nella “Determinazione del Direttore Generale dell’11 giugno 2009 n.173” e si seguiranno i punteggi ivi attribuiti, corrispondenti a:</w:t>
      </w:r>
    </w:p>
    <w:p w:rsidR="007A1A9D" w:rsidRPr="007A1A9D" w:rsidRDefault="007A1A9D" w:rsidP="007A1A9D">
      <w:pPr>
        <w:pBdr>
          <w:top w:val="single" w:sz="4" w:space="1" w:color="auto"/>
          <w:left w:val="single" w:sz="4" w:space="4" w:color="auto"/>
          <w:bottom w:val="single" w:sz="4" w:space="1" w:color="auto"/>
          <w:right w:val="single" w:sz="4" w:space="4" w:color="auto"/>
        </w:pBdr>
        <w:autoSpaceDE w:val="0"/>
        <w:rPr>
          <w:rFonts w:eastAsia="Calibri"/>
          <w:color w:val="000000"/>
        </w:rPr>
      </w:pPr>
      <w:r w:rsidRPr="007A1A9D">
        <w:rPr>
          <w:rFonts w:eastAsia="Calibri"/>
          <w:color w:val="000000"/>
        </w:rPr>
        <w:t>o</w:t>
      </w:r>
      <w:r w:rsidRPr="007A1A9D">
        <w:rPr>
          <w:rFonts w:eastAsia="Calibri"/>
          <w:color w:val="000000"/>
        </w:rPr>
        <w:tab/>
        <w:t xml:space="preserve">“Esperienze precedenti”, punto n.2 delle Note Esplicative del Decreto 173, fino ad un massimo di 30 punti  </w:t>
      </w:r>
    </w:p>
    <w:p w:rsidR="007A1A9D" w:rsidRPr="007A1A9D" w:rsidRDefault="007A1A9D" w:rsidP="007A1A9D">
      <w:pPr>
        <w:pBdr>
          <w:top w:val="single" w:sz="4" w:space="1" w:color="auto"/>
          <w:left w:val="single" w:sz="4" w:space="4" w:color="auto"/>
          <w:bottom w:val="single" w:sz="4" w:space="1" w:color="auto"/>
          <w:right w:val="single" w:sz="4" w:space="4" w:color="auto"/>
        </w:pBdr>
        <w:autoSpaceDE w:val="0"/>
        <w:rPr>
          <w:rFonts w:eastAsia="Calibri"/>
          <w:color w:val="000000"/>
        </w:rPr>
      </w:pPr>
      <w:r w:rsidRPr="007A1A9D">
        <w:rPr>
          <w:rFonts w:eastAsia="Calibri"/>
          <w:color w:val="000000"/>
        </w:rPr>
        <w:t>o</w:t>
      </w:r>
      <w:r w:rsidRPr="007A1A9D">
        <w:rPr>
          <w:rFonts w:eastAsia="Calibri"/>
          <w:color w:val="000000"/>
        </w:rPr>
        <w:tab/>
        <w:t xml:space="preserve">“Titoli di studio ed esperienze aggiuntive non valutate ” – fino ad un </w:t>
      </w:r>
      <w:proofErr w:type="spellStart"/>
      <w:r w:rsidRPr="007A1A9D">
        <w:rPr>
          <w:rFonts w:eastAsia="Calibri"/>
          <w:color w:val="000000"/>
        </w:rPr>
        <w:t>max</w:t>
      </w:r>
      <w:proofErr w:type="spellEnd"/>
      <w:r w:rsidRPr="007A1A9D">
        <w:rPr>
          <w:rFonts w:eastAsia="Calibri"/>
          <w:color w:val="000000"/>
        </w:rPr>
        <w:t xml:space="preserve"> di 20 punti. </w:t>
      </w:r>
    </w:p>
    <w:p w:rsidR="007A1A9D" w:rsidRPr="007A1A9D" w:rsidRDefault="007A1A9D" w:rsidP="007A1A9D">
      <w:pPr>
        <w:pBdr>
          <w:top w:val="single" w:sz="4" w:space="1" w:color="auto"/>
          <w:left w:val="single" w:sz="4" w:space="4" w:color="auto"/>
          <w:bottom w:val="single" w:sz="4" w:space="1" w:color="auto"/>
          <w:right w:val="single" w:sz="4" w:space="4" w:color="auto"/>
        </w:pBdr>
        <w:autoSpaceDE w:val="0"/>
        <w:rPr>
          <w:rFonts w:eastAsia="Calibri"/>
          <w:color w:val="000000"/>
        </w:rPr>
      </w:pPr>
      <w:r w:rsidRPr="007A1A9D">
        <w:rPr>
          <w:rFonts w:eastAsia="Calibri"/>
          <w:color w:val="000000"/>
        </w:rPr>
        <w:t>2)</w:t>
      </w:r>
      <w:r w:rsidRPr="007A1A9D">
        <w:rPr>
          <w:rFonts w:eastAsia="Calibri"/>
          <w:color w:val="000000"/>
        </w:rPr>
        <w:tab/>
        <w:t>Colloquio di selezione e motivazionale sui principali criteri sopra descritti con relativa scheda di valutazione. Si ritiene superato il colloquio di selezione e motivazionale con un punteggio di almeno 36/60. I punteggi saranno espressi da numeri interi.</w:t>
      </w:r>
    </w:p>
    <w:p w:rsidR="007A1A9D" w:rsidRPr="007A1A9D" w:rsidRDefault="007A1A9D" w:rsidP="007A1A9D">
      <w:pPr>
        <w:pBdr>
          <w:top w:val="single" w:sz="4" w:space="1" w:color="auto"/>
          <w:left w:val="single" w:sz="4" w:space="4" w:color="auto"/>
          <w:bottom w:val="single" w:sz="4" w:space="1" w:color="auto"/>
          <w:right w:val="single" w:sz="4" w:space="4" w:color="auto"/>
        </w:pBdr>
        <w:autoSpaceDE w:val="0"/>
        <w:rPr>
          <w:rFonts w:eastAsia="Calibri"/>
          <w:color w:val="000000"/>
        </w:rPr>
      </w:pPr>
    </w:p>
    <w:p w:rsidR="007A1A9D" w:rsidRPr="007A1A9D" w:rsidRDefault="007A1A9D" w:rsidP="007A1A9D">
      <w:pPr>
        <w:pBdr>
          <w:top w:val="single" w:sz="4" w:space="1" w:color="auto"/>
          <w:left w:val="single" w:sz="4" w:space="4" w:color="auto"/>
          <w:bottom w:val="single" w:sz="4" w:space="1" w:color="auto"/>
          <w:right w:val="single" w:sz="4" w:space="4" w:color="auto"/>
        </w:pBdr>
        <w:autoSpaceDE w:val="0"/>
        <w:rPr>
          <w:rFonts w:eastAsia="Calibri"/>
          <w:color w:val="000000"/>
        </w:rPr>
      </w:pPr>
      <w:r w:rsidRPr="007A1A9D">
        <w:rPr>
          <w:rFonts w:eastAsia="Calibri"/>
          <w:color w:val="000000"/>
        </w:rPr>
        <w:t>PUNTEGGIO FINALE</w:t>
      </w:r>
    </w:p>
    <w:p w:rsidR="007A1A9D" w:rsidRPr="007A1A9D" w:rsidRDefault="007A1A9D" w:rsidP="007A1A9D">
      <w:pPr>
        <w:pBdr>
          <w:top w:val="single" w:sz="4" w:space="1" w:color="auto"/>
          <w:left w:val="single" w:sz="4" w:space="4" w:color="auto"/>
          <w:bottom w:val="single" w:sz="4" w:space="1" w:color="auto"/>
          <w:right w:val="single" w:sz="4" w:space="4" w:color="auto"/>
        </w:pBdr>
        <w:autoSpaceDE w:val="0"/>
        <w:rPr>
          <w:rFonts w:eastAsia="Calibri"/>
          <w:color w:val="000000"/>
        </w:rPr>
      </w:pPr>
      <w:r w:rsidRPr="007A1A9D">
        <w:rPr>
          <w:rFonts w:eastAsia="Calibri"/>
          <w:color w:val="000000"/>
        </w:rPr>
        <w:t xml:space="preserve">La Sommatoria finale del punteggio (min. 36 – </w:t>
      </w:r>
      <w:proofErr w:type="spellStart"/>
      <w:r w:rsidRPr="007A1A9D">
        <w:rPr>
          <w:rFonts w:eastAsia="Calibri"/>
          <w:color w:val="000000"/>
        </w:rPr>
        <w:t>max</w:t>
      </w:r>
      <w:proofErr w:type="spellEnd"/>
      <w:r w:rsidRPr="007A1A9D">
        <w:rPr>
          <w:rFonts w:eastAsia="Calibri"/>
          <w:color w:val="000000"/>
        </w:rPr>
        <w:t xml:space="preserve"> 110) sarà quindi così determinata:</w:t>
      </w:r>
    </w:p>
    <w:p w:rsidR="007A1A9D" w:rsidRPr="007A1A9D" w:rsidRDefault="007A1A9D" w:rsidP="007A1A9D">
      <w:pPr>
        <w:pBdr>
          <w:top w:val="single" w:sz="4" w:space="1" w:color="auto"/>
          <w:left w:val="single" w:sz="4" w:space="4" w:color="auto"/>
          <w:bottom w:val="single" w:sz="4" w:space="1" w:color="auto"/>
          <w:right w:val="single" w:sz="4" w:space="4" w:color="auto"/>
        </w:pBdr>
        <w:autoSpaceDE w:val="0"/>
        <w:rPr>
          <w:rFonts w:eastAsia="Calibri"/>
          <w:color w:val="000000"/>
        </w:rPr>
      </w:pPr>
      <w:r w:rsidRPr="007A1A9D">
        <w:rPr>
          <w:rFonts w:eastAsia="Calibri"/>
          <w:color w:val="000000"/>
        </w:rPr>
        <w:t>a)</w:t>
      </w:r>
      <w:r w:rsidRPr="007A1A9D">
        <w:rPr>
          <w:rFonts w:eastAsia="Calibri"/>
          <w:color w:val="000000"/>
        </w:rPr>
        <w:tab/>
        <w:t>Valutazione del Curriculum e delle esperienze (conformemente all’allegato 3 della sopra citata Determinazione n.173). Da 0 a 50 punti.</w:t>
      </w:r>
    </w:p>
    <w:p w:rsidR="007A1A9D" w:rsidRPr="007A1A9D" w:rsidRDefault="007A1A9D" w:rsidP="007A1A9D">
      <w:pPr>
        <w:pBdr>
          <w:top w:val="single" w:sz="4" w:space="1" w:color="auto"/>
          <w:left w:val="single" w:sz="4" w:space="4" w:color="auto"/>
          <w:bottom w:val="single" w:sz="4" w:space="1" w:color="auto"/>
          <w:right w:val="single" w:sz="4" w:space="4" w:color="auto"/>
        </w:pBdr>
        <w:autoSpaceDE w:val="0"/>
        <w:rPr>
          <w:rFonts w:eastAsia="Calibri"/>
          <w:color w:val="000000"/>
        </w:rPr>
      </w:pPr>
      <w:r w:rsidRPr="007A1A9D">
        <w:rPr>
          <w:rFonts w:eastAsia="Calibri"/>
          <w:color w:val="000000"/>
        </w:rPr>
        <w:t>b)</w:t>
      </w:r>
      <w:r w:rsidRPr="007A1A9D">
        <w:rPr>
          <w:rFonts w:eastAsia="Calibri"/>
          <w:color w:val="000000"/>
        </w:rPr>
        <w:tab/>
        <w:t>Valutazione del colloquio. Da 36 a 60 punti.</w:t>
      </w:r>
    </w:p>
    <w:p w:rsidR="007A1A9D" w:rsidRPr="007A1A9D" w:rsidRDefault="007A1A9D" w:rsidP="007A1A9D">
      <w:pPr>
        <w:pBdr>
          <w:top w:val="single" w:sz="4" w:space="1" w:color="auto"/>
          <w:left w:val="single" w:sz="4" w:space="4" w:color="auto"/>
          <w:bottom w:val="single" w:sz="4" w:space="1" w:color="auto"/>
          <w:right w:val="single" w:sz="4" w:space="4" w:color="auto"/>
        </w:pBdr>
        <w:autoSpaceDE w:val="0"/>
        <w:rPr>
          <w:rFonts w:eastAsia="Calibri"/>
          <w:b/>
          <w:color w:val="000000"/>
        </w:rPr>
      </w:pPr>
    </w:p>
    <w:p w:rsidR="009D7E87" w:rsidRDefault="007A1A9D" w:rsidP="007A1A9D">
      <w:pPr>
        <w:pBdr>
          <w:top w:val="single" w:sz="4" w:space="1" w:color="auto"/>
          <w:left w:val="single" w:sz="4" w:space="4" w:color="auto"/>
          <w:bottom w:val="single" w:sz="4" w:space="1" w:color="auto"/>
          <w:right w:val="single" w:sz="4" w:space="4" w:color="auto"/>
        </w:pBdr>
        <w:autoSpaceDE w:val="0"/>
        <w:rPr>
          <w:rFonts w:eastAsia="Calibri"/>
          <w:color w:val="000000"/>
        </w:rPr>
      </w:pPr>
      <w:r w:rsidRPr="007A1A9D">
        <w:rPr>
          <w:rFonts w:eastAsia="Calibri"/>
          <w:color w:val="000000"/>
        </w:rPr>
        <w:t xml:space="preserve">Punteggio finale = SOMMA: </w:t>
      </w:r>
      <w:proofErr w:type="spellStart"/>
      <w:r w:rsidRPr="007A1A9D">
        <w:rPr>
          <w:rFonts w:eastAsia="Calibri"/>
          <w:color w:val="000000"/>
        </w:rPr>
        <w:t>a+b</w:t>
      </w:r>
      <w:proofErr w:type="spellEnd"/>
      <w:r w:rsidRPr="007A1A9D">
        <w:rPr>
          <w:rFonts w:eastAsia="Calibri"/>
          <w:color w:val="000000"/>
        </w:rPr>
        <w:t xml:space="preserve"> (min. 36 – </w:t>
      </w:r>
      <w:proofErr w:type="spellStart"/>
      <w:r w:rsidRPr="007A1A9D">
        <w:rPr>
          <w:rFonts w:eastAsia="Calibri"/>
          <w:color w:val="000000"/>
        </w:rPr>
        <w:t>max</w:t>
      </w:r>
      <w:proofErr w:type="spellEnd"/>
      <w:r w:rsidRPr="007A1A9D">
        <w:rPr>
          <w:rFonts w:eastAsia="Calibri"/>
          <w:color w:val="000000"/>
        </w:rPr>
        <w:t xml:space="preserve"> 110), sul quale si redigeranno le relative graduatorie sede per sede. A parità di punteggio si darà precedenza al candidato più giovane (L.127/1997).</w:t>
      </w:r>
    </w:p>
    <w:p w:rsidR="007A1A9D" w:rsidRDefault="007A1A9D" w:rsidP="007A1A9D">
      <w:pPr>
        <w:pBdr>
          <w:top w:val="single" w:sz="4" w:space="1" w:color="auto"/>
          <w:left w:val="single" w:sz="4" w:space="4" w:color="auto"/>
          <w:bottom w:val="single" w:sz="4" w:space="1" w:color="auto"/>
          <w:right w:val="single" w:sz="4" w:space="4" w:color="auto"/>
        </w:pBdr>
        <w:autoSpaceDE w:val="0"/>
        <w:rPr>
          <w:rFonts w:eastAsia="Calibri"/>
          <w:color w:val="000000"/>
        </w:rPr>
      </w:pPr>
    </w:p>
    <w:p w:rsidR="007A1A9D" w:rsidRDefault="007A1A9D" w:rsidP="007A1A9D">
      <w:pPr>
        <w:pBdr>
          <w:top w:val="single" w:sz="4" w:space="1" w:color="auto"/>
          <w:left w:val="single" w:sz="4" w:space="4" w:color="auto"/>
          <w:bottom w:val="single" w:sz="4" w:space="1" w:color="auto"/>
          <w:right w:val="single" w:sz="4" w:space="4" w:color="auto"/>
        </w:pBdr>
        <w:autoSpaceDE w:val="0"/>
        <w:rPr>
          <w:rFonts w:eastAsia="Calibri"/>
          <w:color w:val="000000"/>
        </w:rPr>
      </w:pPr>
      <w:r w:rsidRPr="007A1A9D">
        <w:rPr>
          <w:rFonts w:eastAsia="Calibri"/>
          <w:color w:val="000000"/>
        </w:rPr>
        <w:t>19)</w:t>
      </w:r>
      <w:r w:rsidRPr="007A1A9D">
        <w:rPr>
          <w:rFonts w:eastAsia="Calibri"/>
          <w:color w:val="000000"/>
        </w:rPr>
        <w:tab/>
        <w:t>Ricorso a sistemi di selezione verificati in sede di accreditamento (eventuale indicazione dell’Ente di 1^ classe dal quale è stato acquisito il servizio):</w:t>
      </w:r>
      <w:r>
        <w:rPr>
          <w:rFonts w:eastAsia="Calibri"/>
          <w:color w:val="000000"/>
        </w:rPr>
        <w:t xml:space="preserve"> /</w:t>
      </w:r>
    </w:p>
    <w:p w:rsidR="007A1A9D" w:rsidRPr="007A1A9D" w:rsidRDefault="007A1A9D" w:rsidP="007A1A9D">
      <w:pPr>
        <w:pBdr>
          <w:top w:val="single" w:sz="4" w:space="1" w:color="auto"/>
          <w:left w:val="single" w:sz="4" w:space="4" w:color="auto"/>
          <w:bottom w:val="single" w:sz="4" w:space="1" w:color="auto"/>
          <w:right w:val="single" w:sz="4" w:space="4" w:color="auto"/>
        </w:pBdr>
        <w:autoSpaceDE w:val="0"/>
        <w:rPr>
          <w:rFonts w:eastAsia="Calibri"/>
          <w:color w:val="000000"/>
        </w:rPr>
      </w:pPr>
    </w:p>
    <w:p w:rsidR="009D7E87" w:rsidRDefault="009D7E87" w:rsidP="009D7E87">
      <w:pPr>
        <w:pBdr>
          <w:top w:val="single" w:sz="4" w:space="1" w:color="auto"/>
          <w:left w:val="single" w:sz="4" w:space="4" w:color="auto"/>
          <w:bottom w:val="single" w:sz="4" w:space="1" w:color="auto"/>
          <w:right w:val="single" w:sz="4" w:space="4" w:color="auto"/>
        </w:pBdr>
        <w:autoSpaceDE w:val="0"/>
        <w:rPr>
          <w:rFonts w:eastAsia="Calibri"/>
          <w:color w:val="000000"/>
        </w:rPr>
      </w:pPr>
      <w:r>
        <w:rPr>
          <w:rFonts w:eastAsia="Calibri"/>
          <w:color w:val="000000"/>
        </w:rPr>
        <w:t>voce 18/19</w:t>
      </w:r>
    </w:p>
    <w:p w:rsidR="009D7E87" w:rsidRPr="00D7168D" w:rsidRDefault="009D7E87" w:rsidP="009D7E87">
      <w:pPr>
        <w:autoSpaceDE w:val="0"/>
        <w:rPr>
          <w:rFonts w:eastAsia="Calibri"/>
          <w:color w:val="000000"/>
        </w:rPr>
      </w:pPr>
    </w:p>
    <w:p w:rsidR="009D7E87" w:rsidRDefault="009D7E87" w:rsidP="009D7E87">
      <w:pPr>
        <w:pBdr>
          <w:top w:val="single" w:sz="4" w:space="1" w:color="auto"/>
          <w:left w:val="single" w:sz="4" w:space="4" w:color="auto"/>
          <w:bottom w:val="single" w:sz="4" w:space="1" w:color="auto"/>
          <w:right w:val="single" w:sz="4" w:space="4" w:color="auto"/>
        </w:pBdr>
        <w:autoSpaceDE w:val="0"/>
        <w:rPr>
          <w:rFonts w:eastAsia="Calibri"/>
          <w:b/>
          <w:color w:val="000000"/>
        </w:rPr>
      </w:pPr>
      <w:r w:rsidRPr="00A2577C">
        <w:rPr>
          <w:rFonts w:eastAsia="Calibri"/>
          <w:b/>
          <w:color w:val="000000"/>
        </w:rPr>
        <w:t>CONDIZIONI DI SERVIZIO ED ASPETTI ORGANIZZATIVI:</w:t>
      </w:r>
    </w:p>
    <w:p w:rsidR="007A1A9D" w:rsidRDefault="007A1A9D" w:rsidP="009D7E87">
      <w:pPr>
        <w:pBdr>
          <w:top w:val="single" w:sz="4" w:space="1" w:color="auto"/>
          <w:left w:val="single" w:sz="4" w:space="4" w:color="auto"/>
          <w:bottom w:val="single" w:sz="4" w:space="1" w:color="auto"/>
          <w:right w:val="single" w:sz="4" w:space="4" w:color="auto"/>
        </w:pBdr>
        <w:autoSpaceDE w:val="0"/>
        <w:rPr>
          <w:rFonts w:eastAsia="Calibri"/>
          <w:b/>
          <w:color w:val="000000"/>
        </w:rPr>
      </w:pPr>
      <w:r>
        <w:rPr>
          <w:rFonts w:eastAsia="Calibri"/>
          <w:b/>
          <w:color w:val="000000"/>
        </w:rPr>
        <w:t xml:space="preserve">13) </w:t>
      </w:r>
      <w:r>
        <w:rPr>
          <w:rFonts w:eastAsia="Calibri"/>
          <w:color w:val="000000"/>
        </w:rPr>
        <w:t>Numero di ore di servizio settimanali</w:t>
      </w:r>
      <w:r w:rsidR="00EE58C7">
        <w:rPr>
          <w:rFonts w:eastAsia="Calibri"/>
          <w:color w:val="000000"/>
        </w:rPr>
        <w:t xml:space="preserve"> dei volontari, ovvero monte ore annuo: </w:t>
      </w:r>
      <w:r w:rsidR="00EE58C7" w:rsidRPr="00EE58C7">
        <w:rPr>
          <w:rFonts w:eastAsia="Calibri"/>
          <w:b/>
          <w:color w:val="000000"/>
        </w:rPr>
        <w:t>30</w:t>
      </w:r>
    </w:p>
    <w:p w:rsidR="00EE58C7" w:rsidRDefault="00EE58C7" w:rsidP="009D7E87">
      <w:pPr>
        <w:pBdr>
          <w:top w:val="single" w:sz="4" w:space="1" w:color="auto"/>
          <w:left w:val="single" w:sz="4" w:space="4" w:color="auto"/>
          <w:bottom w:val="single" w:sz="4" w:space="1" w:color="auto"/>
          <w:right w:val="single" w:sz="4" w:space="4" w:color="auto"/>
        </w:pBdr>
        <w:autoSpaceDE w:val="0"/>
        <w:rPr>
          <w:rFonts w:eastAsia="Calibri"/>
          <w:b/>
          <w:color w:val="000000"/>
        </w:rPr>
      </w:pPr>
      <w:r>
        <w:rPr>
          <w:rFonts w:eastAsia="Calibri"/>
          <w:b/>
          <w:color w:val="000000"/>
        </w:rPr>
        <w:t xml:space="preserve">14) </w:t>
      </w:r>
      <w:r w:rsidRPr="00EE58C7">
        <w:rPr>
          <w:rFonts w:eastAsia="Calibri"/>
          <w:color w:val="000000"/>
        </w:rPr>
        <w:t>Giorni di servizio a settimana dei volontari (minimo 5, massimo 6):</w:t>
      </w:r>
      <w:r>
        <w:rPr>
          <w:rFonts w:eastAsia="Calibri"/>
          <w:b/>
          <w:color w:val="000000"/>
        </w:rPr>
        <w:t xml:space="preserve"> 5</w:t>
      </w:r>
    </w:p>
    <w:p w:rsidR="00EE58C7" w:rsidRDefault="00EE58C7" w:rsidP="009D7E87">
      <w:pPr>
        <w:pBdr>
          <w:top w:val="single" w:sz="4" w:space="1" w:color="auto"/>
          <w:left w:val="single" w:sz="4" w:space="4" w:color="auto"/>
          <w:bottom w:val="single" w:sz="4" w:space="1" w:color="auto"/>
          <w:right w:val="single" w:sz="4" w:space="4" w:color="auto"/>
        </w:pBdr>
        <w:autoSpaceDE w:val="0"/>
        <w:rPr>
          <w:rFonts w:eastAsia="Calibri"/>
          <w:color w:val="000000"/>
        </w:rPr>
      </w:pPr>
      <w:r w:rsidRPr="00EE58C7">
        <w:rPr>
          <w:rFonts w:eastAsia="Calibri"/>
          <w:b/>
          <w:color w:val="000000"/>
        </w:rPr>
        <w:t>15)</w:t>
      </w:r>
      <w:r w:rsidRPr="00EE58C7">
        <w:rPr>
          <w:rFonts w:eastAsia="Calibri"/>
          <w:b/>
          <w:color w:val="000000"/>
        </w:rPr>
        <w:tab/>
      </w:r>
      <w:r w:rsidRPr="00951765">
        <w:rPr>
          <w:rFonts w:eastAsia="Calibri"/>
          <w:color w:val="000000"/>
        </w:rPr>
        <w:t>Eventuali particolari obblighi dei volontari durante il periodo di servizio:</w:t>
      </w:r>
      <w:r w:rsidR="00951765">
        <w:rPr>
          <w:rFonts w:eastAsia="Calibri"/>
          <w:color w:val="000000"/>
        </w:rPr>
        <w:t xml:space="preserve"> /</w:t>
      </w:r>
    </w:p>
    <w:p w:rsidR="00951765" w:rsidRPr="00951765" w:rsidRDefault="00951765" w:rsidP="009D7E87">
      <w:pPr>
        <w:pBdr>
          <w:top w:val="single" w:sz="4" w:space="1" w:color="auto"/>
          <w:left w:val="single" w:sz="4" w:space="4" w:color="auto"/>
          <w:bottom w:val="single" w:sz="4" w:space="1" w:color="auto"/>
          <w:right w:val="single" w:sz="4" w:space="4" w:color="auto"/>
        </w:pBdr>
        <w:autoSpaceDE w:val="0"/>
        <w:rPr>
          <w:rFonts w:eastAsia="Calibri"/>
          <w:color w:val="000000"/>
        </w:rPr>
      </w:pPr>
      <w:r w:rsidRPr="00951765">
        <w:rPr>
          <w:rFonts w:eastAsia="Calibri"/>
          <w:b/>
          <w:color w:val="000000"/>
        </w:rPr>
        <w:t>22</w:t>
      </w:r>
      <w:r w:rsidRPr="00951765">
        <w:rPr>
          <w:rFonts w:eastAsia="Calibri"/>
          <w:color w:val="000000"/>
        </w:rPr>
        <w:t>)</w:t>
      </w:r>
      <w:r w:rsidRPr="00951765">
        <w:rPr>
          <w:rFonts w:eastAsia="Calibri"/>
          <w:color w:val="000000"/>
        </w:rPr>
        <w:tab/>
        <w:t>Eventuali requisiti richiesti ai canditati per la partecipazione al progetto oltre quelli richiesti dalla legge 6 marzo 2001, n. 64:</w:t>
      </w:r>
      <w:r>
        <w:rPr>
          <w:rFonts w:eastAsia="Calibri"/>
          <w:color w:val="000000"/>
        </w:rPr>
        <w:t xml:space="preserve"> /</w:t>
      </w:r>
    </w:p>
    <w:p w:rsidR="009D7E87" w:rsidRDefault="009D7E87" w:rsidP="009D7E87">
      <w:pPr>
        <w:pBdr>
          <w:top w:val="single" w:sz="4" w:space="1" w:color="auto"/>
          <w:left w:val="single" w:sz="4" w:space="4" w:color="auto"/>
          <w:bottom w:val="single" w:sz="4" w:space="1" w:color="auto"/>
          <w:right w:val="single" w:sz="4" w:space="4" w:color="auto"/>
        </w:pBdr>
        <w:autoSpaceDE w:val="0"/>
        <w:rPr>
          <w:rFonts w:eastAsia="Calibri"/>
          <w:color w:val="000000"/>
        </w:rPr>
      </w:pPr>
      <w:r>
        <w:rPr>
          <w:rFonts w:eastAsia="Calibri"/>
          <w:color w:val="000000"/>
        </w:rPr>
        <w:t>voce 13</w:t>
      </w:r>
    </w:p>
    <w:p w:rsidR="009D7E87" w:rsidRDefault="009D7E87" w:rsidP="009D7E87">
      <w:pPr>
        <w:pBdr>
          <w:top w:val="single" w:sz="4" w:space="1" w:color="auto"/>
          <w:left w:val="single" w:sz="4" w:space="4" w:color="auto"/>
          <w:bottom w:val="single" w:sz="4" w:space="1" w:color="auto"/>
          <w:right w:val="single" w:sz="4" w:space="4" w:color="auto"/>
        </w:pBdr>
        <w:autoSpaceDE w:val="0"/>
        <w:rPr>
          <w:rFonts w:eastAsia="Calibri"/>
          <w:color w:val="000000"/>
        </w:rPr>
      </w:pPr>
      <w:r>
        <w:rPr>
          <w:rFonts w:eastAsia="Calibri"/>
          <w:color w:val="000000"/>
        </w:rPr>
        <w:t>voce 14</w:t>
      </w:r>
    </w:p>
    <w:p w:rsidR="009D7E87" w:rsidRDefault="009D7E87" w:rsidP="009D7E87">
      <w:pPr>
        <w:pBdr>
          <w:top w:val="single" w:sz="4" w:space="1" w:color="auto"/>
          <w:left w:val="single" w:sz="4" w:space="4" w:color="auto"/>
          <w:bottom w:val="single" w:sz="4" w:space="1" w:color="auto"/>
          <w:right w:val="single" w:sz="4" w:space="4" w:color="auto"/>
        </w:pBdr>
        <w:autoSpaceDE w:val="0"/>
      </w:pPr>
      <w:r>
        <w:rPr>
          <w:rFonts w:eastAsia="Calibri"/>
          <w:color w:val="000000"/>
        </w:rPr>
        <w:t>voce 15</w:t>
      </w:r>
      <w:r w:rsidRPr="00D7168D">
        <w:t xml:space="preserve"> </w:t>
      </w:r>
    </w:p>
    <w:p w:rsidR="009D7E87" w:rsidRDefault="009D7E87" w:rsidP="009D7E87">
      <w:pPr>
        <w:pBdr>
          <w:top w:val="single" w:sz="4" w:space="1" w:color="auto"/>
          <w:left w:val="single" w:sz="4" w:space="4" w:color="auto"/>
          <w:bottom w:val="single" w:sz="4" w:space="1" w:color="auto"/>
          <w:right w:val="single" w:sz="4" w:space="4" w:color="auto"/>
        </w:pBdr>
        <w:autoSpaceDE w:val="0"/>
      </w:pPr>
      <w:r>
        <w:t>voce 22</w:t>
      </w:r>
    </w:p>
    <w:p w:rsidR="009D7E87" w:rsidRDefault="009D7E87" w:rsidP="009D7E87">
      <w:pPr>
        <w:autoSpaceDE w:val="0"/>
        <w:rPr>
          <w:rFonts w:eastAsia="Calibri"/>
          <w:color w:val="000000"/>
        </w:rPr>
      </w:pPr>
    </w:p>
    <w:p w:rsidR="009D7E87" w:rsidRDefault="009D7E87" w:rsidP="009D7E87">
      <w:pPr>
        <w:pBdr>
          <w:top w:val="single" w:sz="4" w:space="1" w:color="auto"/>
          <w:left w:val="single" w:sz="4" w:space="4" w:color="auto"/>
          <w:bottom w:val="single" w:sz="4" w:space="1" w:color="auto"/>
          <w:right w:val="single" w:sz="4" w:space="4" w:color="auto"/>
        </w:pBdr>
        <w:autoSpaceDE w:val="0"/>
        <w:rPr>
          <w:rFonts w:eastAsia="Calibri"/>
          <w:b/>
          <w:color w:val="000000"/>
        </w:rPr>
      </w:pPr>
      <w:r w:rsidRPr="00391E60">
        <w:rPr>
          <w:rFonts w:eastAsia="Calibri"/>
          <w:b/>
          <w:color w:val="000000"/>
        </w:rPr>
        <w:t>SEDI DI SVOLGIMENTO e POSTI DISPONIBILI:</w:t>
      </w:r>
      <w:r w:rsidR="00951765">
        <w:rPr>
          <w:rFonts w:eastAsia="Calibri"/>
          <w:b/>
          <w:color w:val="000000"/>
        </w:rPr>
        <w:t xml:space="preserve"> </w:t>
      </w:r>
    </w:p>
    <w:p w:rsidR="00951765" w:rsidRDefault="00951765" w:rsidP="009D7E87">
      <w:pPr>
        <w:pBdr>
          <w:top w:val="single" w:sz="4" w:space="1" w:color="auto"/>
          <w:left w:val="single" w:sz="4" w:space="4" w:color="auto"/>
          <w:bottom w:val="single" w:sz="4" w:space="1" w:color="auto"/>
          <w:right w:val="single" w:sz="4" w:space="4" w:color="auto"/>
        </w:pBdr>
        <w:autoSpaceDE w:val="0"/>
        <w:rPr>
          <w:rFonts w:eastAsia="Calibri"/>
          <w:b/>
          <w:color w:val="000000"/>
        </w:rPr>
      </w:pPr>
      <w:r>
        <w:rPr>
          <w:rFonts w:eastAsia="Calibri"/>
          <w:b/>
          <w:color w:val="000000"/>
        </w:rPr>
        <w:t xml:space="preserve">9) </w:t>
      </w:r>
      <w:r w:rsidRPr="00951765">
        <w:rPr>
          <w:rFonts w:eastAsia="Calibri"/>
          <w:color w:val="000000"/>
        </w:rPr>
        <w:t>Numero dei volontari da impiegare nel progetto</w:t>
      </w:r>
      <w:r w:rsidR="005757CD">
        <w:rPr>
          <w:rFonts w:eastAsia="Calibri"/>
          <w:color w:val="000000"/>
        </w:rPr>
        <w:t xml:space="preserve">: </w:t>
      </w:r>
      <w:r w:rsidR="005757CD" w:rsidRPr="005757CD">
        <w:rPr>
          <w:rFonts w:eastAsia="Calibri"/>
          <w:b/>
          <w:color w:val="000000"/>
        </w:rPr>
        <w:t>4</w:t>
      </w:r>
    </w:p>
    <w:p w:rsidR="005757CD" w:rsidRDefault="005757CD" w:rsidP="009D7E87">
      <w:pPr>
        <w:pBdr>
          <w:top w:val="single" w:sz="4" w:space="1" w:color="auto"/>
          <w:left w:val="single" w:sz="4" w:space="4" w:color="auto"/>
          <w:bottom w:val="single" w:sz="4" w:space="1" w:color="auto"/>
          <w:right w:val="single" w:sz="4" w:space="4" w:color="auto"/>
        </w:pBdr>
        <w:autoSpaceDE w:val="0"/>
        <w:rPr>
          <w:rFonts w:eastAsia="Calibri"/>
          <w:color w:val="000000"/>
        </w:rPr>
      </w:pPr>
      <w:r>
        <w:rPr>
          <w:rFonts w:eastAsia="Calibri"/>
          <w:b/>
          <w:color w:val="000000"/>
        </w:rPr>
        <w:t xml:space="preserve">12) </w:t>
      </w:r>
      <w:r>
        <w:rPr>
          <w:rFonts w:eastAsia="Calibri"/>
          <w:color w:val="000000"/>
        </w:rPr>
        <w:t>Numero posti con solo vitto: /</w:t>
      </w:r>
    </w:p>
    <w:p w:rsidR="005757CD" w:rsidRPr="005757CD" w:rsidRDefault="005757CD" w:rsidP="009D7E87">
      <w:pPr>
        <w:pBdr>
          <w:top w:val="single" w:sz="4" w:space="1" w:color="auto"/>
          <w:left w:val="single" w:sz="4" w:space="4" w:color="auto"/>
          <w:bottom w:val="single" w:sz="4" w:space="1" w:color="auto"/>
          <w:right w:val="single" w:sz="4" w:space="4" w:color="auto"/>
        </w:pBdr>
        <w:autoSpaceDE w:val="0"/>
        <w:rPr>
          <w:rFonts w:eastAsia="Calibri"/>
          <w:color w:val="000000"/>
        </w:rPr>
      </w:pPr>
      <w:r>
        <w:rPr>
          <w:rFonts w:eastAsia="Calibri"/>
          <w:b/>
          <w:color w:val="000000"/>
        </w:rPr>
        <w:t xml:space="preserve">16) </w:t>
      </w:r>
      <w:r>
        <w:rPr>
          <w:rFonts w:eastAsia="Calibri"/>
          <w:color w:val="000000"/>
        </w:rPr>
        <w:t>COOPERATIVA SOCIETATE</w:t>
      </w:r>
    </w:p>
    <w:p w:rsidR="009D7E87" w:rsidRPr="004A71BE" w:rsidRDefault="009D7E87" w:rsidP="009D7E87">
      <w:pPr>
        <w:pBdr>
          <w:top w:val="single" w:sz="4" w:space="1" w:color="auto"/>
          <w:left w:val="single" w:sz="4" w:space="4" w:color="auto"/>
          <w:bottom w:val="single" w:sz="4" w:space="1" w:color="auto"/>
          <w:right w:val="single" w:sz="4" w:space="4" w:color="auto"/>
        </w:pBdr>
        <w:autoSpaceDE w:val="0"/>
        <w:rPr>
          <w:rFonts w:eastAsia="Calibri"/>
          <w:color w:val="000000"/>
        </w:rPr>
      </w:pPr>
      <w:r>
        <w:rPr>
          <w:rFonts w:eastAsia="Calibri"/>
          <w:color w:val="000000"/>
        </w:rPr>
        <w:t>voce</w:t>
      </w:r>
      <w:r w:rsidRPr="004A71BE">
        <w:rPr>
          <w:rFonts w:eastAsia="Calibri"/>
          <w:color w:val="000000"/>
        </w:rPr>
        <w:t xml:space="preserve"> 9-12</w:t>
      </w:r>
    </w:p>
    <w:p w:rsidR="009D7E87" w:rsidRDefault="009D7E87" w:rsidP="009D7E87">
      <w:pPr>
        <w:pBdr>
          <w:top w:val="single" w:sz="4" w:space="1" w:color="auto"/>
          <w:left w:val="single" w:sz="4" w:space="4" w:color="auto"/>
          <w:bottom w:val="single" w:sz="4" w:space="1" w:color="auto"/>
          <w:right w:val="single" w:sz="4" w:space="4" w:color="auto"/>
        </w:pBdr>
        <w:autoSpaceDE w:val="0"/>
        <w:rPr>
          <w:rFonts w:eastAsia="Calibri"/>
          <w:color w:val="000000"/>
        </w:rPr>
      </w:pPr>
      <w:r>
        <w:rPr>
          <w:rFonts w:eastAsia="Calibri"/>
          <w:color w:val="000000"/>
        </w:rPr>
        <w:t>voce</w:t>
      </w:r>
      <w:r w:rsidRPr="00391E60">
        <w:rPr>
          <w:rFonts w:eastAsia="Calibri"/>
          <w:color w:val="000000"/>
        </w:rPr>
        <w:t xml:space="preserve"> 16</w:t>
      </w:r>
    </w:p>
    <w:p w:rsidR="009D7E87" w:rsidRDefault="009D7E87" w:rsidP="009D7E87">
      <w:pPr>
        <w:autoSpaceDE w:val="0"/>
        <w:rPr>
          <w:rFonts w:eastAsia="Calibri"/>
          <w:color w:val="000000"/>
        </w:rPr>
      </w:pPr>
    </w:p>
    <w:p w:rsidR="009D7E87" w:rsidRDefault="009D7E87" w:rsidP="009D7E87">
      <w:pPr>
        <w:pBdr>
          <w:top w:val="single" w:sz="4" w:space="1" w:color="auto"/>
          <w:left w:val="single" w:sz="4" w:space="4" w:color="auto"/>
          <w:bottom w:val="single" w:sz="4" w:space="1" w:color="auto"/>
          <w:right w:val="single" w:sz="4" w:space="4" w:color="auto"/>
        </w:pBdr>
        <w:autoSpaceDE w:val="0"/>
        <w:rPr>
          <w:rFonts w:eastAsia="Calibri"/>
          <w:b/>
          <w:color w:val="000000"/>
        </w:rPr>
      </w:pPr>
      <w:r>
        <w:rPr>
          <w:rFonts w:eastAsia="Calibri"/>
          <w:b/>
          <w:color w:val="000000"/>
        </w:rPr>
        <w:t xml:space="preserve">CARATTERISTICHE </w:t>
      </w:r>
      <w:r w:rsidRPr="00A2577C">
        <w:rPr>
          <w:rFonts w:eastAsia="Calibri"/>
          <w:b/>
          <w:color w:val="000000"/>
        </w:rPr>
        <w:t>CONOSCENZE ACQUISIBILI:</w:t>
      </w:r>
    </w:p>
    <w:p w:rsidR="005C7B7D" w:rsidRPr="005C7B7D" w:rsidRDefault="005C7B7D" w:rsidP="005C7B7D">
      <w:pPr>
        <w:pBdr>
          <w:top w:val="single" w:sz="4" w:space="1" w:color="auto"/>
          <w:left w:val="single" w:sz="4" w:space="4" w:color="auto"/>
          <w:bottom w:val="single" w:sz="4" w:space="1" w:color="auto"/>
          <w:right w:val="single" w:sz="4" w:space="4" w:color="auto"/>
        </w:pBdr>
        <w:autoSpaceDE w:val="0"/>
        <w:rPr>
          <w:rFonts w:eastAsia="Calibri"/>
          <w:color w:val="000000"/>
        </w:rPr>
      </w:pPr>
      <w:r w:rsidRPr="005C7B7D">
        <w:rPr>
          <w:rFonts w:eastAsia="Calibri"/>
          <w:b/>
          <w:color w:val="000000"/>
        </w:rPr>
        <w:t>26)</w:t>
      </w:r>
      <w:r w:rsidRPr="005C7B7D">
        <w:rPr>
          <w:rFonts w:eastAsia="Calibri"/>
          <w:b/>
          <w:color w:val="000000"/>
        </w:rPr>
        <w:tab/>
      </w:r>
      <w:r w:rsidRPr="005C7B7D">
        <w:rPr>
          <w:rFonts w:eastAsia="Calibri"/>
          <w:color w:val="000000"/>
        </w:rPr>
        <w:t>Eventuali crediti formativi riconosciuti:</w:t>
      </w:r>
    </w:p>
    <w:p w:rsidR="005C7B7D" w:rsidRPr="005C7B7D" w:rsidRDefault="005C7B7D" w:rsidP="005C7B7D">
      <w:pPr>
        <w:pBdr>
          <w:top w:val="single" w:sz="4" w:space="1" w:color="auto"/>
          <w:left w:val="single" w:sz="4" w:space="4" w:color="auto"/>
          <w:bottom w:val="single" w:sz="4" w:space="1" w:color="auto"/>
          <w:right w:val="single" w:sz="4" w:space="4" w:color="auto"/>
        </w:pBdr>
        <w:autoSpaceDE w:val="0"/>
        <w:rPr>
          <w:rFonts w:eastAsia="Calibri"/>
          <w:i/>
          <w:color w:val="000000"/>
        </w:rPr>
      </w:pPr>
      <w:r w:rsidRPr="005C7B7D">
        <w:rPr>
          <w:rFonts w:eastAsia="Calibri"/>
          <w:i/>
          <w:color w:val="000000"/>
        </w:rPr>
        <w:t>NON SPECIFICI: Tuttavia, Università degli Studi di Palermo – Delibera Senato Accademico del 18.04.2005.</w:t>
      </w:r>
    </w:p>
    <w:p w:rsidR="005757CD" w:rsidRDefault="005C7B7D" w:rsidP="005C7B7D">
      <w:pPr>
        <w:pBdr>
          <w:top w:val="single" w:sz="4" w:space="1" w:color="auto"/>
          <w:left w:val="single" w:sz="4" w:space="4" w:color="auto"/>
          <w:bottom w:val="single" w:sz="4" w:space="1" w:color="auto"/>
          <w:right w:val="single" w:sz="4" w:space="4" w:color="auto"/>
        </w:pBdr>
        <w:autoSpaceDE w:val="0"/>
        <w:rPr>
          <w:rFonts w:eastAsia="Calibri"/>
          <w:i/>
          <w:color w:val="000000"/>
        </w:rPr>
      </w:pPr>
      <w:r w:rsidRPr="005C7B7D">
        <w:rPr>
          <w:rFonts w:eastAsia="Calibri"/>
          <w:i/>
          <w:color w:val="000000"/>
        </w:rPr>
        <w:t>“Sono riconosciuti, su insindacabile parere del Consiglio di Corso di Laurea, da 2 a 9 crediti formativi”.</w:t>
      </w:r>
    </w:p>
    <w:p w:rsidR="005C7B7D" w:rsidRPr="005C7B7D" w:rsidRDefault="005C7B7D" w:rsidP="005C7B7D">
      <w:pPr>
        <w:pBdr>
          <w:top w:val="single" w:sz="4" w:space="1" w:color="auto"/>
          <w:left w:val="single" w:sz="4" w:space="4" w:color="auto"/>
          <w:bottom w:val="single" w:sz="4" w:space="1" w:color="auto"/>
          <w:right w:val="single" w:sz="4" w:space="4" w:color="auto"/>
        </w:pBdr>
        <w:autoSpaceDE w:val="0"/>
        <w:rPr>
          <w:rFonts w:eastAsia="Calibri"/>
          <w:color w:val="000000"/>
        </w:rPr>
      </w:pPr>
      <w:r>
        <w:rPr>
          <w:rFonts w:eastAsia="Calibri"/>
          <w:b/>
          <w:color w:val="000000"/>
        </w:rPr>
        <w:t xml:space="preserve">27) </w:t>
      </w:r>
      <w:r w:rsidRPr="005C7B7D">
        <w:rPr>
          <w:rFonts w:eastAsia="Calibri"/>
          <w:color w:val="000000"/>
        </w:rPr>
        <w:t>E</w:t>
      </w:r>
      <w:r>
        <w:rPr>
          <w:rFonts w:eastAsia="Calibri"/>
          <w:color w:val="000000"/>
        </w:rPr>
        <w:t>ventuali tirocini riconosciuti:</w:t>
      </w:r>
    </w:p>
    <w:p w:rsidR="005C7B7D" w:rsidRDefault="005C7B7D" w:rsidP="005C7B7D">
      <w:pPr>
        <w:pBdr>
          <w:top w:val="single" w:sz="4" w:space="1" w:color="auto"/>
          <w:left w:val="single" w:sz="4" w:space="4" w:color="auto"/>
          <w:bottom w:val="single" w:sz="4" w:space="1" w:color="auto"/>
          <w:right w:val="single" w:sz="4" w:space="4" w:color="auto"/>
        </w:pBdr>
        <w:autoSpaceDE w:val="0"/>
        <w:rPr>
          <w:rFonts w:eastAsia="Calibri"/>
          <w:i/>
          <w:color w:val="000000"/>
        </w:rPr>
      </w:pPr>
      <w:r w:rsidRPr="005C7B7D">
        <w:rPr>
          <w:rFonts w:eastAsia="Calibri"/>
          <w:i/>
          <w:color w:val="000000"/>
        </w:rPr>
        <w:t>La Cooperativa Societate è sede accreditata presso il Liaison office della Università degli Studi di Palermo e si rende disponibile a certificare l'esperienza svolta nel Servizio Civile presso la propria sede quale attività di tirocinio, in quanto costantemente supervisionata da personale qualificato ed accreditato al ruolo di tutor aziendale.</w:t>
      </w:r>
    </w:p>
    <w:p w:rsidR="005C7B7D" w:rsidRPr="007F17E8" w:rsidRDefault="005C7B7D" w:rsidP="005C7B7D">
      <w:pPr>
        <w:pBdr>
          <w:top w:val="single" w:sz="4" w:space="1" w:color="auto"/>
          <w:left w:val="single" w:sz="4" w:space="4" w:color="auto"/>
          <w:bottom w:val="single" w:sz="4" w:space="1" w:color="auto"/>
          <w:right w:val="single" w:sz="4" w:space="4" w:color="auto"/>
        </w:pBdr>
        <w:autoSpaceDE w:val="0"/>
        <w:rPr>
          <w:rFonts w:eastAsia="Calibri"/>
          <w:b/>
          <w:color w:val="000000"/>
        </w:rPr>
      </w:pPr>
      <w:r w:rsidRPr="007F17E8">
        <w:rPr>
          <w:rFonts w:eastAsia="Calibri"/>
          <w:b/>
          <w:color w:val="000000"/>
        </w:rPr>
        <w:t>28</w:t>
      </w:r>
      <w:r w:rsidRPr="005C7B7D">
        <w:rPr>
          <w:rFonts w:eastAsia="Calibri"/>
          <w:i/>
          <w:color w:val="000000"/>
        </w:rPr>
        <w:t>)</w:t>
      </w:r>
      <w:r w:rsidRPr="005C7B7D">
        <w:rPr>
          <w:rFonts w:eastAsia="Calibri"/>
          <w:i/>
          <w:color w:val="000000"/>
        </w:rPr>
        <w:tab/>
      </w:r>
      <w:r w:rsidRPr="007F17E8">
        <w:rPr>
          <w:rFonts w:eastAsia="Calibri"/>
          <w:color w:val="000000"/>
        </w:rPr>
        <w:t>Attestazione delle conoscenze acquisite in relazione delle attività svolte durante l’espletamento del servizio utili ai fini del curriculum vitae:</w:t>
      </w:r>
    </w:p>
    <w:p w:rsidR="005C7B7D" w:rsidRPr="007F17E8" w:rsidRDefault="005C7B7D" w:rsidP="005C7B7D">
      <w:pPr>
        <w:pBdr>
          <w:top w:val="single" w:sz="4" w:space="1" w:color="auto"/>
          <w:left w:val="single" w:sz="4" w:space="4" w:color="auto"/>
          <w:bottom w:val="single" w:sz="4" w:space="1" w:color="auto"/>
          <w:right w:val="single" w:sz="4" w:space="4" w:color="auto"/>
        </w:pBdr>
        <w:autoSpaceDE w:val="0"/>
        <w:rPr>
          <w:rFonts w:eastAsia="Calibri"/>
          <w:b/>
          <w:color w:val="000000"/>
        </w:rPr>
      </w:pPr>
    </w:p>
    <w:p w:rsidR="005C7B7D" w:rsidRPr="005C7B7D" w:rsidRDefault="005C7B7D" w:rsidP="005C7B7D">
      <w:pPr>
        <w:pBdr>
          <w:top w:val="single" w:sz="4" w:space="1" w:color="auto"/>
          <w:left w:val="single" w:sz="4" w:space="4" w:color="auto"/>
          <w:bottom w:val="single" w:sz="4" w:space="1" w:color="auto"/>
          <w:right w:val="single" w:sz="4" w:space="4" w:color="auto"/>
        </w:pBdr>
        <w:autoSpaceDE w:val="0"/>
        <w:rPr>
          <w:rFonts w:eastAsia="Calibri"/>
          <w:i/>
          <w:color w:val="000000"/>
        </w:rPr>
      </w:pPr>
      <w:r w:rsidRPr="005C7B7D">
        <w:rPr>
          <w:rFonts w:eastAsia="Calibri"/>
          <w:i/>
          <w:color w:val="000000"/>
        </w:rPr>
        <w:lastRenderedPageBreak/>
        <w:t>Le competenze utili alla crescita professionale dei volontari acquisibili con la partecipazione alla realizzazione del progetto, utili nel loro percorso di inserimento nel mercato del lavoro spendibili a livello di curriculum vitae sono:</w:t>
      </w:r>
    </w:p>
    <w:p w:rsidR="005C7B7D" w:rsidRPr="005C7B7D" w:rsidRDefault="005C7B7D" w:rsidP="005C7B7D">
      <w:pPr>
        <w:pBdr>
          <w:top w:val="single" w:sz="4" w:space="1" w:color="auto"/>
          <w:left w:val="single" w:sz="4" w:space="4" w:color="auto"/>
          <w:bottom w:val="single" w:sz="4" w:space="1" w:color="auto"/>
          <w:right w:val="single" w:sz="4" w:space="4" w:color="auto"/>
        </w:pBdr>
        <w:autoSpaceDE w:val="0"/>
        <w:rPr>
          <w:rFonts w:eastAsia="Calibri"/>
          <w:i/>
          <w:color w:val="000000"/>
        </w:rPr>
      </w:pPr>
      <w:r w:rsidRPr="005C7B7D">
        <w:rPr>
          <w:rFonts w:eastAsia="Calibri"/>
          <w:i/>
          <w:color w:val="000000"/>
        </w:rPr>
        <w:t></w:t>
      </w:r>
      <w:r w:rsidRPr="005C7B7D">
        <w:rPr>
          <w:rFonts w:eastAsia="Calibri"/>
          <w:i/>
          <w:color w:val="000000"/>
        </w:rPr>
        <w:tab/>
        <w:t>Conoscenza più approfondita del mondo del lavoro;</w:t>
      </w:r>
    </w:p>
    <w:p w:rsidR="005C7B7D" w:rsidRPr="005C7B7D" w:rsidRDefault="005C7B7D" w:rsidP="005C7B7D">
      <w:pPr>
        <w:pBdr>
          <w:top w:val="single" w:sz="4" w:space="1" w:color="auto"/>
          <w:left w:val="single" w:sz="4" w:space="4" w:color="auto"/>
          <w:bottom w:val="single" w:sz="4" w:space="1" w:color="auto"/>
          <w:right w:val="single" w:sz="4" w:space="4" w:color="auto"/>
        </w:pBdr>
        <w:autoSpaceDE w:val="0"/>
        <w:rPr>
          <w:rFonts w:eastAsia="Calibri"/>
          <w:i/>
          <w:color w:val="000000"/>
        </w:rPr>
      </w:pPr>
      <w:r w:rsidRPr="005C7B7D">
        <w:rPr>
          <w:rFonts w:eastAsia="Calibri"/>
          <w:i/>
          <w:color w:val="000000"/>
        </w:rPr>
        <w:t></w:t>
      </w:r>
      <w:r w:rsidRPr="005C7B7D">
        <w:rPr>
          <w:rFonts w:eastAsia="Calibri"/>
          <w:i/>
          <w:color w:val="000000"/>
        </w:rPr>
        <w:tab/>
        <w:t>Modalità di organizzazione e realizzazione di attività di sportello e front office;</w:t>
      </w:r>
    </w:p>
    <w:p w:rsidR="005C7B7D" w:rsidRPr="005C7B7D" w:rsidRDefault="005C7B7D" w:rsidP="005C7B7D">
      <w:pPr>
        <w:pBdr>
          <w:top w:val="single" w:sz="4" w:space="1" w:color="auto"/>
          <w:left w:val="single" w:sz="4" w:space="4" w:color="auto"/>
          <w:bottom w:val="single" w:sz="4" w:space="1" w:color="auto"/>
          <w:right w:val="single" w:sz="4" w:space="4" w:color="auto"/>
        </w:pBdr>
        <w:autoSpaceDE w:val="0"/>
        <w:rPr>
          <w:rFonts w:eastAsia="Calibri"/>
          <w:i/>
          <w:color w:val="000000"/>
        </w:rPr>
      </w:pPr>
      <w:r w:rsidRPr="005C7B7D">
        <w:rPr>
          <w:rFonts w:eastAsia="Calibri"/>
          <w:i/>
          <w:color w:val="000000"/>
        </w:rPr>
        <w:t></w:t>
      </w:r>
      <w:r w:rsidRPr="005C7B7D">
        <w:rPr>
          <w:rFonts w:eastAsia="Calibri"/>
          <w:i/>
          <w:color w:val="000000"/>
        </w:rPr>
        <w:tab/>
        <w:t>Conoscenza della legislazione sulla Privacy e sul Trattamento dei dati sensibili.</w:t>
      </w:r>
    </w:p>
    <w:p w:rsidR="005C7B7D" w:rsidRPr="005C7B7D" w:rsidRDefault="005C7B7D" w:rsidP="005C7B7D">
      <w:pPr>
        <w:pBdr>
          <w:top w:val="single" w:sz="4" w:space="1" w:color="auto"/>
          <w:left w:val="single" w:sz="4" w:space="4" w:color="auto"/>
          <w:bottom w:val="single" w:sz="4" w:space="1" w:color="auto"/>
          <w:right w:val="single" w:sz="4" w:space="4" w:color="auto"/>
        </w:pBdr>
        <w:autoSpaceDE w:val="0"/>
        <w:rPr>
          <w:rFonts w:eastAsia="Calibri"/>
          <w:i/>
          <w:color w:val="000000"/>
        </w:rPr>
      </w:pPr>
      <w:r w:rsidRPr="005C7B7D">
        <w:rPr>
          <w:rFonts w:eastAsia="Calibri"/>
          <w:i/>
          <w:color w:val="000000"/>
        </w:rPr>
        <w:t></w:t>
      </w:r>
      <w:r w:rsidRPr="005C7B7D">
        <w:rPr>
          <w:rFonts w:eastAsia="Calibri"/>
          <w:i/>
          <w:color w:val="000000"/>
        </w:rPr>
        <w:tab/>
        <w:t>Competenza nel Lavorare in gruppo ed in rete;</w:t>
      </w:r>
    </w:p>
    <w:p w:rsidR="005C7B7D" w:rsidRPr="005C7B7D" w:rsidRDefault="005C7B7D" w:rsidP="005C7B7D">
      <w:pPr>
        <w:pBdr>
          <w:top w:val="single" w:sz="4" w:space="1" w:color="auto"/>
          <w:left w:val="single" w:sz="4" w:space="4" w:color="auto"/>
          <w:bottom w:val="single" w:sz="4" w:space="1" w:color="auto"/>
          <w:right w:val="single" w:sz="4" w:space="4" w:color="auto"/>
        </w:pBdr>
        <w:autoSpaceDE w:val="0"/>
        <w:rPr>
          <w:rFonts w:eastAsia="Calibri"/>
          <w:i/>
          <w:color w:val="000000"/>
        </w:rPr>
      </w:pPr>
      <w:r w:rsidRPr="005C7B7D">
        <w:rPr>
          <w:rFonts w:eastAsia="Calibri"/>
          <w:i/>
          <w:color w:val="000000"/>
        </w:rPr>
        <w:t></w:t>
      </w:r>
      <w:r w:rsidRPr="005C7B7D">
        <w:rPr>
          <w:rFonts w:eastAsia="Calibri"/>
          <w:i/>
          <w:color w:val="000000"/>
        </w:rPr>
        <w:tab/>
        <w:t>Capacità di lettura del disagio socioculturale.</w:t>
      </w:r>
    </w:p>
    <w:p w:rsidR="005C7B7D" w:rsidRPr="005C7B7D" w:rsidRDefault="005C7B7D" w:rsidP="005C7B7D">
      <w:pPr>
        <w:pBdr>
          <w:top w:val="single" w:sz="4" w:space="1" w:color="auto"/>
          <w:left w:val="single" w:sz="4" w:space="4" w:color="auto"/>
          <w:bottom w:val="single" w:sz="4" w:space="1" w:color="auto"/>
          <w:right w:val="single" w:sz="4" w:space="4" w:color="auto"/>
        </w:pBdr>
        <w:autoSpaceDE w:val="0"/>
        <w:rPr>
          <w:rFonts w:eastAsia="Calibri"/>
          <w:i/>
          <w:color w:val="000000"/>
        </w:rPr>
      </w:pPr>
      <w:r w:rsidRPr="005C7B7D">
        <w:rPr>
          <w:rFonts w:eastAsia="Calibri"/>
          <w:i/>
          <w:color w:val="000000"/>
        </w:rPr>
        <w:t></w:t>
      </w:r>
      <w:r w:rsidRPr="005C7B7D">
        <w:rPr>
          <w:rFonts w:eastAsia="Calibri"/>
          <w:i/>
          <w:color w:val="000000"/>
        </w:rPr>
        <w:tab/>
        <w:t>Le diverse categorie di bisogni dei soggetti interessati dal progetto (donne, giovani, minori disagiati e i propri nuclei di appartenenza);</w:t>
      </w:r>
    </w:p>
    <w:p w:rsidR="005C7B7D" w:rsidRPr="005C7B7D" w:rsidRDefault="005C7B7D" w:rsidP="005C7B7D">
      <w:pPr>
        <w:pBdr>
          <w:top w:val="single" w:sz="4" w:space="1" w:color="auto"/>
          <w:left w:val="single" w:sz="4" w:space="4" w:color="auto"/>
          <w:bottom w:val="single" w:sz="4" w:space="1" w:color="auto"/>
          <w:right w:val="single" w:sz="4" w:space="4" w:color="auto"/>
        </w:pBdr>
        <w:autoSpaceDE w:val="0"/>
        <w:rPr>
          <w:rFonts w:eastAsia="Calibri"/>
          <w:i/>
          <w:color w:val="000000"/>
        </w:rPr>
      </w:pPr>
      <w:r w:rsidRPr="005C7B7D">
        <w:rPr>
          <w:rFonts w:eastAsia="Calibri"/>
          <w:i/>
          <w:color w:val="000000"/>
        </w:rPr>
        <w:t></w:t>
      </w:r>
      <w:r w:rsidRPr="005C7B7D">
        <w:rPr>
          <w:rFonts w:eastAsia="Calibri"/>
          <w:i/>
          <w:color w:val="000000"/>
        </w:rPr>
        <w:tab/>
        <w:t>Alfabetizzazione, aggiornamento o approfondimento sui principali progr</w:t>
      </w:r>
      <w:r w:rsidR="007F17E8">
        <w:rPr>
          <w:rFonts w:eastAsia="Calibri"/>
          <w:i/>
          <w:color w:val="000000"/>
        </w:rPr>
        <w:t>ammi informatici (Word, Excel, E</w:t>
      </w:r>
      <w:r w:rsidRPr="005C7B7D">
        <w:rPr>
          <w:rFonts w:eastAsia="Calibri"/>
          <w:i/>
          <w:color w:val="000000"/>
        </w:rPr>
        <w:t xml:space="preserve">xplorer, ecc.); </w:t>
      </w:r>
    </w:p>
    <w:p w:rsidR="005C7B7D" w:rsidRPr="005C7B7D" w:rsidRDefault="005C7B7D" w:rsidP="005C7B7D">
      <w:pPr>
        <w:pBdr>
          <w:top w:val="single" w:sz="4" w:space="1" w:color="auto"/>
          <w:left w:val="single" w:sz="4" w:space="4" w:color="auto"/>
          <w:bottom w:val="single" w:sz="4" w:space="1" w:color="auto"/>
          <w:right w:val="single" w:sz="4" w:space="4" w:color="auto"/>
        </w:pBdr>
        <w:autoSpaceDE w:val="0"/>
        <w:rPr>
          <w:rFonts w:eastAsia="Calibri"/>
          <w:i/>
          <w:color w:val="000000"/>
        </w:rPr>
      </w:pPr>
      <w:r w:rsidRPr="005C7B7D">
        <w:rPr>
          <w:rFonts w:eastAsia="Calibri"/>
          <w:i/>
          <w:color w:val="000000"/>
        </w:rPr>
        <w:t></w:t>
      </w:r>
      <w:r w:rsidRPr="005C7B7D">
        <w:rPr>
          <w:rFonts w:eastAsia="Calibri"/>
          <w:i/>
          <w:color w:val="000000"/>
        </w:rPr>
        <w:tab/>
        <w:t>Tecniche di ricerca di dati;</w:t>
      </w:r>
    </w:p>
    <w:p w:rsidR="005C7B7D" w:rsidRPr="005C7B7D" w:rsidRDefault="005C7B7D" w:rsidP="005C7B7D">
      <w:pPr>
        <w:pBdr>
          <w:top w:val="single" w:sz="4" w:space="1" w:color="auto"/>
          <w:left w:val="single" w:sz="4" w:space="4" w:color="auto"/>
          <w:bottom w:val="single" w:sz="4" w:space="1" w:color="auto"/>
          <w:right w:val="single" w:sz="4" w:space="4" w:color="auto"/>
        </w:pBdr>
        <w:autoSpaceDE w:val="0"/>
        <w:rPr>
          <w:rFonts w:eastAsia="Calibri"/>
          <w:i/>
          <w:color w:val="000000"/>
        </w:rPr>
      </w:pPr>
      <w:r w:rsidRPr="005C7B7D">
        <w:rPr>
          <w:rFonts w:eastAsia="Calibri"/>
          <w:i/>
          <w:color w:val="000000"/>
        </w:rPr>
        <w:t></w:t>
      </w:r>
      <w:r w:rsidRPr="005C7B7D">
        <w:rPr>
          <w:rFonts w:eastAsia="Calibri"/>
          <w:i/>
          <w:color w:val="000000"/>
        </w:rPr>
        <w:tab/>
        <w:t>Tecniche di creazione di banche dati;</w:t>
      </w:r>
    </w:p>
    <w:p w:rsidR="005C7B7D" w:rsidRPr="005C7B7D" w:rsidRDefault="005C7B7D" w:rsidP="005C7B7D">
      <w:pPr>
        <w:pBdr>
          <w:top w:val="single" w:sz="4" w:space="1" w:color="auto"/>
          <w:left w:val="single" w:sz="4" w:space="4" w:color="auto"/>
          <w:bottom w:val="single" w:sz="4" w:space="1" w:color="auto"/>
          <w:right w:val="single" w:sz="4" w:space="4" w:color="auto"/>
        </w:pBdr>
        <w:autoSpaceDE w:val="0"/>
        <w:rPr>
          <w:rFonts w:eastAsia="Calibri"/>
          <w:i/>
          <w:color w:val="000000"/>
        </w:rPr>
      </w:pPr>
    </w:p>
    <w:p w:rsidR="005C7B7D" w:rsidRPr="007F17E8" w:rsidRDefault="005C7B7D" w:rsidP="005C7B7D">
      <w:pPr>
        <w:pBdr>
          <w:top w:val="single" w:sz="4" w:space="1" w:color="auto"/>
          <w:left w:val="single" w:sz="4" w:space="4" w:color="auto"/>
          <w:bottom w:val="single" w:sz="4" w:space="1" w:color="auto"/>
          <w:right w:val="single" w:sz="4" w:space="4" w:color="auto"/>
        </w:pBdr>
        <w:autoSpaceDE w:val="0"/>
        <w:rPr>
          <w:rFonts w:eastAsia="Calibri"/>
          <w:color w:val="000000"/>
        </w:rPr>
      </w:pPr>
      <w:r w:rsidRPr="007F17E8">
        <w:rPr>
          <w:rFonts w:eastAsia="Calibri"/>
          <w:color w:val="000000"/>
        </w:rPr>
        <w:t xml:space="preserve">Queste competenze saranno certificate e riconosciute a conclusione del progetto su richiesta del volontario per gli usi consentiti dalla legge da: </w:t>
      </w:r>
    </w:p>
    <w:p w:rsidR="005C7B7D" w:rsidRPr="005C7B7D" w:rsidRDefault="005C7B7D" w:rsidP="005C7B7D">
      <w:pPr>
        <w:pBdr>
          <w:top w:val="single" w:sz="4" w:space="1" w:color="auto"/>
          <w:left w:val="single" w:sz="4" w:space="4" w:color="auto"/>
          <w:bottom w:val="single" w:sz="4" w:space="1" w:color="auto"/>
          <w:right w:val="single" w:sz="4" w:space="4" w:color="auto"/>
        </w:pBdr>
        <w:autoSpaceDE w:val="0"/>
        <w:rPr>
          <w:rFonts w:eastAsia="Calibri"/>
          <w:i/>
          <w:color w:val="000000"/>
        </w:rPr>
      </w:pPr>
    </w:p>
    <w:p w:rsidR="005C7B7D" w:rsidRPr="005C7B7D" w:rsidRDefault="005C7B7D" w:rsidP="005C7B7D">
      <w:pPr>
        <w:pBdr>
          <w:top w:val="single" w:sz="4" w:space="1" w:color="auto"/>
          <w:left w:val="single" w:sz="4" w:space="4" w:color="auto"/>
          <w:bottom w:val="single" w:sz="4" w:space="1" w:color="auto"/>
          <w:right w:val="single" w:sz="4" w:space="4" w:color="auto"/>
        </w:pBdr>
        <w:autoSpaceDE w:val="0"/>
        <w:rPr>
          <w:rFonts w:eastAsia="Calibri"/>
          <w:i/>
          <w:color w:val="000000"/>
        </w:rPr>
      </w:pPr>
      <w:r w:rsidRPr="005C7B7D">
        <w:rPr>
          <w:rFonts w:eastAsia="Calibri"/>
          <w:i/>
          <w:color w:val="000000"/>
        </w:rPr>
        <w:t>o</w:t>
      </w:r>
      <w:r w:rsidRPr="005C7B7D">
        <w:rPr>
          <w:rFonts w:eastAsia="Calibri"/>
          <w:i/>
          <w:color w:val="000000"/>
        </w:rPr>
        <w:tab/>
        <w:t>Cooperativa SOCIETATE, società riconosciuta nella erogazione di servizi di qualità – normativa ISO 9001-2000 (</w:t>
      </w:r>
      <w:proofErr w:type="spellStart"/>
      <w:r w:rsidRPr="005C7B7D">
        <w:rPr>
          <w:rFonts w:eastAsia="Calibri"/>
          <w:i/>
          <w:color w:val="000000"/>
        </w:rPr>
        <w:t>Registration</w:t>
      </w:r>
      <w:proofErr w:type="spellEnd"/>
      <w:r w:rsidRPr="005C7B7D">
        <w:rPr>
          <w:rFonts w:eastAsia="Calibri"/>
          <w:i/>
          <w:color w:val="000000"/>
        </w:rPr>
        <w:t xml:space="preserve"> </w:t>
      </w:r>
      <w:proofErr w:type="spellStart"/>
      <w:r w:rsidRPr="005C7B7D">
        <w:rPr>
          <w:rFonts w:eastAsia="Calibri"/>
          <w:i/>
          <w:color w:val="000000"/>
        </w:rPr>
        <w:t>number</w:t>
      </w:r>
      <w:proofErr w:type="spellEnd"/>
      <w:r w:rsidRPr="005C7B7D">
        <w:rPr>
          <w:rFonts w:eastAsia="Calibri"/>
          <w:i/>
          <w:color w:val="000000"/>
        </w:rPr>
        <w:t>: IT-46570 del 02/11/2005). La cooperativa, che ha in precedenza assunto personale che ha svolto il SCN presso le proprie sedi, riconosce l’aver prestato servizio nel proprio Ente come Titolo preferenziale.</w:t>
      </w:r>
    </w:p>
    <w:p w:rsidR="005C7B7D" w:rsidRPr="005C7B7D" w:rsidRDefault="005C7B7D" w:rsidP="005C7B7D">
      <w:pPr>
        <w:pBdr>
          <w:top w:val="single" w:sz="4" w:space="1" w:color="auto"/>
          <w:left w:val="single" w:sz="4" w:space="4" w:color="auto"/>
          <w:bottom w:val="single" w:sz="4" w:space="1" w:color="auto"/>
          <w:right w:val="single" w:sz="4" w:space="4" w:color="auto"/>
        </w:pBdr>
        <w:autoSpaceDE w:val="0"/>
        <w:rPr>
          <w:rFonts w:eastAsia="Calibri"/>
          <w:i/>
          <w:color w:val="000000"/>
        </w:rPr>
      </w:pPr>
    </w:p>
    <w:p w:rsidR="005C7B7D" w:rsidRPr="005C7B7D" w:rsidRDefault="005C7B7D" w:rsidP="005C7B7D">
      <w:pPr>
        <w:pBdr>
          <w:top w:val="single" w:sz="4" w:space="1" w:color="auto"/>
          <w:left w:val="single" w:sz="4" w:space="4" w:color="auto"/>
          <w:bottom w:val="single" w:sz="4" w:space="1" w:color="auto"/>
          <w:right w:val="single" w:sz="4" w:space="4" w:color="auto"/>
        </w:pBdr>
        <w:autoSpaceDE w:val="0"/>
        <w:rPr>
          <w:rFonts w:eastAsia="Calibri"/>
          <w:i/>
          <w:color w:val="000000"/>
        </w:rPr>
      </w:pPr>
      <w:r w:rsidRPr="005C7B7D">
        <w:rPr>
          <w:rFonts w:eastAsia="Calibri"/>
          <w:i/>
          <w:color w:val="000000"/>
        </w:rPr>
        <w:t>o</w:t>
      </w:r>
      <w:r w:rsidRPr="005C7B7D">
        <w:rPr>
          <w:rFonts w:eastAsia="Calibri"/>
          <w:i/>
          <w:color w:val="000000"/>
        </w:rPr>
        <w:tab/>
        <w:t>ENTE TERZO: ASSOCIAZIONE PADRE PIO ONLUS di Borgetto (PA), ente accreditato presso la regione Sicilia (Accreditamento standard) per la erogazione di Corsi di Formazione Professionale. (Si allega Accordo debitamente firmato).</w:t>
      </w:r>
    </w:p>
    <w:p w:rsidR="005C7B7D" w:rsidRPr="005C7B7D" w:rsidRDefault="005C7B7D" w:rsidP="005C7B7D">
      <w:pPr>
        <w:pBdr>
          <w:top w:val="single" w:sz="4" w:space="1" w:color="auto"/>
          <w:left w:val="single" w:sz="4" w:space="4" w:color="auto"/>
          <w:bottom w:val="single" w:sz="4" w:space="1" w:color="auto"/>
          <w:right w:val="single" w:sz="4" w:space="4" w:color="auto"/>
        </w:pBdr>
        <w:autoSpaceDE w:val="0"/>
        <w:rPr>
          <w:rFonts w:eastAsia="Calibri"/>
          <w:i/>
          <w:color w:val="000000"/>
        </w:rPr>
      </w:pPr>
    </w:p>
    <w:p w:rsidR="005C7B7D" w:rsidRPr="005C7B7D" w:rsidRDefault="005C7B7D" w:rsidP="005C7B7D">
      <w:pPr>
        <w:pBdr>
          <w:top w:val="single" w:sz="4" w:space="1" w:color="auto"/>
          <w:left w:val="single" w:sz="4" w:space="4" w:color="auto"/>
          <w:bottom w:val="single" w:sz="4" w:space="1" w:color="auto"/>
          <w:right w:val="single" w:sz="4" w:space="4" w:color="auto"/>
        </w:pBdr>
        <w:autoSpaceDE w:val="0"/>
        <w:rPr>
          <w:rFonts w:eastAsia="Calibri"/>
          <w:i/>
          <w:color w:val="000000"/>
        </w:rPr>
      </w:pPr>
    </w:p>
    <w:p w:rsidR="009D7E87" w:rsidRPr="004A71BE" w:rsidRDefault="009D7E87" w:rsidP="009D7E87">
      <w:pPr>
        <w:pBdr>
          <w:top w:val="single" w:sz="4" w:space="1" w:color="auto"/>
          <w:left w:val="single" w:sz="4" w:space="4" w:color="auto"/>
          <w:bottom w:val="single" w:sz="4" w:space="1" w:color="auto"/>
          <w:right w:val="single" w:sz="4" w:space="4" w:color="auto"/>
        </w:pBdr>
        <w:autoSpaceDE w:val="0"/>
        <w:rPr>
          <w:rFonts w:eastAsia="Calibri"/>
          <w:color w:val="000000"/>
        </w:rPr>
      </w:pPr>
      <w:r>
        <w:rPr>
          <w:rFonts w:eastAsia="Calibri"/>
          <w:color w:val="000000"/>
        </w:rPr>
        <w:t>voce</w:t>
      </w:r>
      <w:r w:rsidRPr="004A71BE">
        <w:rPr>
          <w:rFonts w:eastAsia="Calibri"/>
          <w:color w:val="000000"/>
        </w:rPr>
        <w:t xml:space="preserve"> 26</w:t>
      </w:r>
    </w:p>
    <w:p w:rsidR="009D7E87" w:rsidRPr="004A71BE" w:rsidRDefault="009D7E87" w:rsidP="009D7E87">
      <w:pPr>
        <w:pBdr>
          <w:top w:val="single" w:sz="4" w:space="1" w:color="auto"/>
          <w:left w:val="single" w:sz="4" w:space="4" w:color="auto"/>
          <w:bottom w:val="single" w:sz="4" w:space="1" w:color="auto"/>
          <w:right w:val="single" w:sz="4" w:space="4" w:color="auto"/>
        </w:pBdr>
        <w:autoSpaceDE w:val="0"/>
      </w:pPr>
      <w:r>
        <w:rPr>
          <w:rFonts w:eastAsia="Calibri"/>
          <w:color w:val="000000"/>
        </w:rPr>
        <w:t>voce</w:t>
      </w:r>
      <w:r w:rsidRPr="004A71BE">
        <w:rPr>
          <w:rFonts w:eastAsia="Calibri"/>
          <w:color w:val="000000"/>
        </w:rPr>
        <w:t xml:space="preserve"> 27</w:t>
      </w:r>
    </w:p>
    <w:p w:rsidR="009D7E87" w:rsidRPr="004A71BE" w:rsidRDefault="009D7E87" w:rsidP="009D7E87">
      <w:pPr>
        <w:pBdr>
          <w:top w:val="single" w:sz="4" w:space="1" w:color="auto"/>
          <w:left w:val="single" w:sz="4" w:space="4" w:color="auto"/>
          <w:bottom w:val="single" w:sz="4" w:space="1" w:color="auto"/>
          <w:right w:val="single" w:sz="4" w:space="4" w:color="auto"/>
        </w:pBdr>
        <w:autoSpaceDE w:val="0"/>
      </w:pPr>
      <w:r>
        <w:t>voce</w:t>
      </w:r>
      <w:r w:rsidRPr="004A71BE">
        <w:t xml:space="preserve"> 28</w:t>
      </w:r>
    </w:p>
    <w:p w:rsidR="009D7E87" w:rsidRDefault="009D7E87" w:rsidP="009D7E87">
      <w:pPr>
        <w:autoSpaceDE w:val="0"/>
      </w:pPr>
    </w:p>
    <w:p w:rsidR="009D7E87" w:rsidRDefault="009D7E87" w:rsidP="009D7E87">
      <w:pPr>
        <w:pBdr>
          <w:top w:val="single" w:sz="4" w:space="1" w:color="auto"/>
          <w:left w:val="single" w:sz="4" w:space="4" w:color="auto"/>
          <w:bottom w:val="single" w:sz="4" w:space="1" w:color="auto"/>
          <w:right w:val="single" w:sz="4" w:space="4" w:color="auto"/>
        </w:pBdr>
        <w:autoSpaceDE w:val="0"/>
        <w:rPr>
          <w:b/>
        </w:rPr>
      </w:pPr>
      <w:r w:rsidRPr="00A2577C">
        <w:rPr>
          <w:b/>
        </w:rPr>
        <w:t>FORMAZIONE SPECIFICA DEI VOLONTARI:</w:t>
      </w:r>
    </w:p>
    <w:p w:rsidR="00B83EDC" w:rsidRDefault="00B83EDC" w:rsidP="009D7E87">
      <w:pPr>
        <w:pBdr>
          <w:top w:val="single" w:sz="4" w:space="1" w:color="auto"/>
          <w:left w:val="single" w:sz="4" w:space="4" w:color="auto"/>
          <w:bottom w:val="single" w:sz="4" w:space="1" w:color="auto"/>
          <w:right w:val="single" w:sz="4" w:space="4" w:color="auto"/>
        </w:pBdr>
        <w:autoSpaceDE w:val="0"/>
        <w:rPr>
          <w:b/>
        </w:rPr>
      </w:pPr>
      <w:r>
        <w:rPr>
          <w:b/>
        </w:rPr>
        <w:t>40)</w:t>
      </w:r>
    </w:p>
    <w:p w:rsidR="007F17E8" w:rsidRPr="007F17E8" w:rsidRDefault="007F17E8" w:rsidP="007F17E8">
      <w:pPr>
        <w:numPr>
          <w:ilvl w:val="0"/>
          <w:numId w:val="12"/>
        </w:numPr>
        <w:pBdr>
          <w:top w:val="single" w:sz="4" w:space="1" w:color="auto"/>
          <w:left w:val="single" w:sz="4" w:space="4" w:color="auto"/>
          <w:bottom w:val="single" w:sz="4" w:space="1" w:color="auto"/>
          <w:right w:val="single" w:sz="4" w:space="4" w:color="auto"/>
        </w:pBdr>
        <w:autoSpaceDE w:val="0"/>
        <w:rPr>
          <w:b/>
          <w:i/>
          <w:iCs/>
        </w:rPr>
      </w:pPr>
      <w:r w:rsidRPr="007F17E8">
        <w:rPr>
          <w:b/>
          <w:i/>
          <w:iCs/>
        </w:rPr>
        <w:t>Contenuti della formazione:</w:t>
      </w:r>
    </w:p>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rPr>
      </w:pPr>
      <w:r w:rsidRPr="007F17E8">
        <w:rPr>
          <w:b/>
        </w:rPr>
        <w:t xml:space="preserve">     </w:t>
      </w:r>
    </w:p>
    <w:tbl>
      <w:tblPr>
        <w:tblW w:w="0" w:type="auto"/>
        <w:tblInd w:w="780" w:type="dxa"/>
        <w:tblLayout w:type="fixed"/>
        <w:tblCellMar>
          <w:left w:w="70" w:type="dxa"/>
          <w:right w:w="70" w:type="dxa"/>
        </w:tblCellMar>
        <w:tblLook w:val="0000"/>
      </w:tblPr>
      <w:tblGrid>
        <w:gridCol w:w="8305"/>
      </w:tblGrid>
      <w:tr w:rsidR="007F17E8" w:rsidRPr="007F17E8" w:rsidTr="009C126E">
        <w:trPr>
          <w:trHeight w:val="1562"/>
        </w:trPr>
        <w:tc>
          <w:tcPr>
            <w:tcW w:w="8305" w:type="dxa"/>
            <w:tcBorders>
              <w:top w:val="single" w:sz="4" w:space="0" w:color="000000"/>
              <w:left w:val="single" w:sz="4" w:space="0" w:color="000000"/>
              <w:bottom w:val="single" w:sz="4" w:space="0" w:color="000000"/>
              <w:right w:val="single" w:sz="4" w:space="0" w:color="000000"/>
            </w:tcBorders>
          </w:tcPr>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rPr>
            </w:pPr>
          </w:p>
          <w:tbl>
            <w:tblPr>
              <w:tblW w:w="0" w:type="auto"/>
              <w:tblInd w:w="339" w:type="dxa"/>
              <w:tblLayout w:type="fixed"/>
              <w:tblCellMar>
                <w:left w:w="70" w:type="dxa"/>
                <w:right w:w="70" w:type="dxa"/>
              </w:tblCellMar>
              <w:tblLook w:val="0000"/>
            </w:tblPr>
            <w:tblGrid>
              <w:gridCol w:w="4962"/>
              <w:gridCol w:w="2703"/>
            </w:tblGrid>
            <w:tr w:rsidR="007F17E8" w:rsidRPr="007F17E8" w:rsidTr="009C126E">
              <w:trPr>
                <w:trHeight w:val="358"/>
              </w:trPr>
              <w:tc>
                <w:tcPr>
                  <w:tcW w:w="4962" w:type="dxa"/>
                  <w:tcBorders>
                    <w:top w:val="single" w:sz="4" w:space="0" w:color="000000"/>
                    <w:left w:val="single" w:sz="4" w:space="0" w:color="000000"/>
                    <w:bottom w:val="single" w:sz="4" w:space="0" w:color="000000"/>
                  </w:tcBorders>
                </w:tcPr>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bCs/>
                      <w:i/>
                      <w:lang/>
                    </w:rPr>
                  </w:pPr>
                  <w:r w:rsidRPr="007F17E8">
                    <w:rPr>
                      <w:b/>
                      <w:bCs/>
                      <w:i/>
                      <w:lang/>
                    </w:rPr>
                    <w:t>I MODULO</w:t>
                  </w:r>
                </w:p>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bCs/>
                      <w:i/>
                      <w:lang/>
                    </w:rPr>
                  </w:pPr>
                  <w:r w:rsidRPr="007F17E8">
                    <w:rPr>
                      <w:b/>
                      <w:bCs/>
                      <w:i/>
                      <w:lang/>
                    </w:rPr>
                    <w:t xml:space="preserve"> Introduttivo: aspettative e obiettivi formativi. </w:t>
                  </w:r>
                </w:p>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bCs/>
                      <w:i/>
                      <w:lang/>
                    </w:rPr>
                  </w:pPr>
                  <w:r w:rsidRPr="007F17E8">
                    <w:rPr>
                      <w:b/>
                      <w:bCs/>
                      <w:i/>
                      <w:lang/>
                    </w:rPr>
                    <w:t>Il patto d’aula.</w:t>
                  </w:r>
                </w:p>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bCs/>
                      <w:i/>
                      <w:lang/>
                    </w:rPr>
                  </w:pPr>
                  <w:r w:rsidRPr="007F17E8">
                    <w:rPr>
                      <w:b/>
                      <w:bCs/>
                      <w:i/>
                      <w:lang/>
                    </w:rPr>
                    <w:t xml:space="preserve">Durata: 8 ore   </w:t>
                  </w:r>
                </w:p>
              </w:tc>
              <w:tc>
                <w:tcPr>
                  <w:tcW w:w="2703" w:type="dxa"/>
                  <w:tcBorders>
                    <w:top w:val="single" w:sz="4" w:space="0" w:color="000000"/>
                    <w:left w:val="single" w:sz="4" w:space="0" w:color="000000"/>
                    <w:bottom w:val="single" w:sz="4" w:space="0" w:color="000000"/>
                    <w:right w:val="single" w:sz="4" w:space="0" w:color="000000"/>
                  </w:tcBorders>
                </w:tcPr>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bCs/>
                      <w:i/>
                      <w:lang/>
                    </w:rPr>
                  </w:pPr>
                  <w:r w:rsidRPr="007F17E8">
                    <w:rPr>
                      <w:b/>
                      <w:bCs/>
                      <w:i/>
                      <w:lang/>
                    </w:rPr>
                    <w:t xml:space="preserve">Formatori: </w:t>
                  </w:r>
                </w:p>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rPr>
                  </w:pPr>
                  <w:proofErr w:type="spellStart"/>
                  <w:r w:rsidRPr="007F17E8">
                    <w:rPr>
                      <w:b/>
                    </w:rPr>
                    <w:t>Guccione</w:t>
                  </w:r>
                  <w:proofErr w:type="spellEnd"/>
                </w:p>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rPr>
                  </w:pPr>
                  <w:r w:rsidRPr="007F17E8">
                    <w:rPr>
                      <w:b/>
                    </w:rPr>
                    <w:t>Ippolito</w:t>
                  </w:r>
                </w:p>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rPr>
                  </w:pPr>
                </w:p>
              </w:tc>
            </w:tr>
            <w:tr w:rsidR="007F17E8" w:rsidRPr="007F17E8" w:rsidTr="009C126E">
              <w:tc>
                <w:tcPr>
                  <w:tcW w:w="4962" w:type="dxa"/>
                  <w:tcBorders>
                    <w:top w:val="single" w:sz="4" w:space="0" w:color="000000"/>
                    <w:left w:val="single" w:sz="4" w:space="0" w:color="000000"/>
                    <w:bottom w:val="single" w:sz="4" w:space="0" w:color="000000"/>
                  </w:tcBorders>
                </w:tcPr>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bCs/>
                    </w:rPr>
                  </w:pPr>
                  <w:r w:rsidRPr="007F17E8">
                    <w:rPr>
                      <w:b/>
                      <w:bCs/>
                    </w:rPr>
                    <w:t>Temi</w:t>
                  </w:r>
                </w:p>
              </w:tc>
              <w:tc>
                <w:tcPr>
                  <w:tcW w:w="2703" w:type="dxa"/>
                  <w:tcBorders>
                    <w:top w:val="single" w:sz="4" w:space="0" w:color="000000"/>
                    <w:left w:val="single" w:sz="4" w:space="0" w:color="000000"/>
                    <w:bottom w:val="single" w:sz="4" w:space="0" w:color="000000"/>
                    <w:right w:val="single" w:sz="4" w:space="0" w:color="000000"/>
                  </w:tcBorders>
                </w:tcPr>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bCs/>
                    </w:rPr>
                  </w:pPr>
                  <w:r w:rsidRPr="007F17E8">
                    <w:rPr>
                      <w:b/>
                      <w:bCs/>
                    </w:rPr>
                    <w:t>Metodologia didattica</w:t>
                  </w:r>
                </w:p>
              </w:tc>
            </w:tr>
            <w:tr w:rsidR="007F17E8" w:rsidRPr="007F17E8" w:rsidTr="009C126E">
              <w:tc>
                <w:tcPr>
                  <w:tcW w:w="4962" w:type="dxa"/>
                  <w:tcBorders>
                    <w:top w:val="single" w:sz="4" w:space="0" w:color="000000"/>
                    <w:left w:val="single" w:sz="4" w:space="0" w:color="000000"/>
                    <w:bottom w:val="single" w:sz="4" w:space="0" w:color="000000"/>
                  </w:tcBorders>
                </w:tcPr>
                <w:p w:rsidR="007F17E8" w:rsidRPr="007F17E8" w:rsidRDefault="007F17E8" w:rsidP="007F17E8">
                  <w:pPr>
                    <w:numPr>
                      <w:ilvl w:val="0"/>
                      <w:numId w:val="13"/>
                    </w:numPr>
                    <w:pBdr>
                      <w:top w:val="single" w:sz="4" w:space="1" w:color="auto"/>
                      <w:left w:val="single" w:sz="4" w:space="4" w:color="auto"/>
                      <w:bottom w:val="single" w:sz="4" w:space="1" w:color="auto"/>
                      <w:right w:val="single" w:sz="4" w:space="4" w:color="auto"/>
                    </w:pBdr>
                    <w:autoSpaceDE w:val="0"/>
                    <w:rPr>
                      <w:b/>
                    </w:rPr>
                  </w:pPr>
                  <w:r w:rsidRPr="007F17E8">
                    <w:rPr>
                      <w:b/>
                    </w:rPr>
                    <w:lastRenderedPageBreak/>
                    <w:t>Analisi del contesto sociale;</w:t>
                  </w:r>
                </w:p>
                <w:p w:rsidR="007F17E8" w:rsidRPr="007F17E8" w:rsidRDefault="007F17E8" w:rsidP="007F17E8">
                  <w:pPr>
                    <w:numPr>
                      <w:ilvl w:val="0"/>
                      <w:numId w:val="13"/>
                    </w:numPr>
                    <w:pBdr>
                      <w:top w:val="single" w:sz="4" w:space="1" w:color="auto"/>
                      <w:left w:val="single" w:sz="4" w:space="4" w:color="auto"/>
                      <w:bottom w:val="single" w:sz="4" w:space="1" w:color="auto"/>
                      <w:right w:val="single" w:sz="4" w:space="4" w:color="auto"/>
                    </w:pBdr>
                    <w:autoSpaceDE w:val="0"/>
                    <w:rPr>
                      <w:b/>
                    </w:rPr>
                  </w:pPr>
                  <w:r w:rsidRPr="007F17E8">
                    <w:rPr>
                      <w:b/>
                    </w:rPr>
                    <w:t>Presentazione del percorso e analisi delle aspettative e dei bisogni formativi;</w:t>
                  </w:r>
                </w:p>
                <w:p w:rsidR="007F17E8" w:rsidRPr="007F17E8" w:rsidRDefault="007F17E8" w:rsidP="007F17E8">
                  <w:pPr>
                    <w:numPr>
                      <w:ilvl w:val="0"/>
                      <w:numId w:val="13"/>
                    </w:numPr>
                    <w:pBdr>
                      <w:top w:val="single" w:sz="4" w:space="1" w:color="auto"/>
                      <w:left w:val="single" w:sz="4" w:space="4" w:color="auto"/>
                      <w:bottom w:val="single" w:sz="4" w:space="1" w:color="auto"/>
                      <w:right w:val="single" w:sz="4" w:space="4" w:color="auto"/>
                    </w:pBdr>
                    <w:autoSpaceDE w:val="0"/>
                    <w:rPr>
                      <w:b/>
                    </w:rPr>
                  </w:pPr>
                  <w:r w:rsidRPr="007F17E8">
                    <w:rPr>
                      <w:b/>
                    </w:rPr>
                    <w:t>Peculiarità delle situazioni e del contesto in cui opera l’Ente;</w:t>
                  </w:r>
                </w:p>
                <w:p w:rsidR="007F17E8" w:rsidRPr="007F17E8" w:rsidRDefault="007F17E8" w:rsidP="007F17E8">
                  <w:pPr>
                    <w:numPr>
                      <w:ilvl w:val="0"/>
                      <w:numId w:val="13"/>
                    </w:numPr>
                    <w:pBdr>
                      <w:top w:val="single" w:sz="4" w:space="1" w:color="auto"/>
                      <w:left w:val="single" w:sz="4" w:space="4" w:color="auto"/>
                      <w:bottom w:val="single" w:sz="4" w:space="1" w:color="auto"/>
                      <w:right w:val="single" w:sz="4" w:space="4" w:color="auto"/>
                    </w:pBdr>
                    <w:autoSpaceDE w:val="0"/>
                    <w:rPr>
                      <w:b/>
                    </w:rPr>
                  </w:pPr>
                  <w:r w:rsidRPr="007F17E8">
                    <w:rPr>
                      <w:b/>
                    </w:rPr>
                    <w:t>Attività specifiche del progetto;</w:t>
                  </w:r>
                </w:p>
                <w:p w:rsidR="007F17E8" w:rsidRPr="007F17E8" w:rsidRDefault="007F17E8" w:rsidP="007F17E8">
                  <w:pPr>
                    <w:numPr>
                      <w:ilvl w:val="0"/>
                      <w:numId w:val="13"/>
                    </w:numPr>
                    <w:pBdr>
                      <w:top w:val="single" w:sz="4" w:space="1" w:color="auto"/>
                      <w:left w:val="single" w:sz="4" w:space="4" w:color="auto"/>
                      <w:bottom w:val="single" w:sz="4" w:space="1" w:color="auto"/>
                      <w:right w:val="single" w:sz="4" w:space="4" w:color="auto"/>
                    </w:pBdr>
                    <w:autoSpaceDE w:val="0"/>
                    <w:rPr>
                      <w:b/>
                    </w:rPr>
                  </w:pPr>
                  <w:r w:rsidRPr="007F17E8">
                    <w:rPr>
                      <w:b/>
                    </w:rPr>
                    <w:t>Finalità delle attività progettuali.</w:t>
                  </w:r>
                </w:p>
                <w:p w:rsidR="007F17E8" w:rsidRPr="007F17E8" w:rsidRDefault="007F17E8" w:rsidP="007F17E8">
                  <w:pPr>
                    <w:numPr>
                      <w:ilvl w:val="0"/>
                      <w:numId w:val="13"/>
                    </w:numPr>
                    <w:pBdr>
                      <w:top w:val="single" w:sz="4" w:space="1" w:color="auto"/>
                      <w:left w:val="single" w:sz="4" w:space="4" w:color="auto"/>
                      <w:bottom w:val="single" w:sz="4" w:space="1" w:color="auto"/>
                      <w:right w:val="single" w:sz="4" w:space="4" w:color="auto"/>
                    </w:pBdr>
                    <w:autoSpaceDE w:val="0"/>
                    <w:rPr>
                      <w:b/>
                    </w:rPr>
                  </w:pPr>
                  <w:r w:rsidRPr="007F17E8">
                    <w:rPr>
                      <w:b/>
                    </w:rPr>
                    <w:t>Patto d’aula.</w:t>
                  </w:r>
                </w:p>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rPr>
                  </w:pPr>
                </w:p>
              </w:tc>
              <w:tc>
                <w:tcPr>
                  <w:tcW w:w="2703" w:type="dxa"/>
                  <w:tcBorders>
                    <w:top w:val="single" w:sz="4" w:space="0" w:color="000000"/>
                    <w:left w:val="single" w:sz="4" w:space="0" w:color="000000"/>
                    <w:bottom w:val="single" w:sz="4" w:space="0" w:color="000000"/>
                    <w:right w:val="single" w:sz="4" w:space="0" w:color="000000"/>
                  </w:tcBorders>
                </w:tcPr>
                <w:p w:rsidR="007F17E8" w:rsidRPr="007F17E8" w:rsidRDefault="007F17E8" w:rsidP="007F17E8">
                  <w:pPr>
                    <w:numPr>
                      <w:ilvl w:val="0"/>
                      <w:numId w:val="15"/>
                    </w:numPr>
                    <w:pBdr>
                      <w:top w:val="single" w:sz="4" w:space="1" w:color="auto"/>
                      <w:left w:val="single" w:sz="4" w:space="4" w:color="auto"/>
                      <w:bottom w:val="single" w:sz="4" w:space="1" w:color="auto"/>
                      <w:right w:val="single" w:sz="4" w:space="4" w:color="auto"/>
                    </w:pBdr>
                    <w:autoSpaceDE w:val="0"/>
                    <w:rPr>
                      <w:b/>
                    </w:rPr>
                  </w:pPr>
                  <w:r w:rsidRPr="007F17E8">
                    <w:rPr>
                      <w:b/>
                    </w:rPr>
                    <w:t>Lezione frontale interattiva</w:t>
                  </w:r>
                </w:p>
                <w:p w:rsidR="007F17E8" w:rsidRPr="007F17E8" w:rsidRDefault="007F17E8" w:rsidP="007F17E8">
                  <w:pPr>
                    <w:numPr>
                      <w:ilvl w:val="0"/>
                      <w:numId w:val="15"/>
                    </w:numPr>
                    <w:pBdr>
                      <w:top w:val="single" w:sz="4" w:space="1" w:color="auto"/>
                      <w:left w:val="single" w:sz="4" w:space="4" w:color="auto"/>
                      <w:bottom w:val="single" w:sz="4" w:space="1" w:color="auto"/>
                      <w:right w:val="single" w:sz="4" w:space="4" w:color="auto"/>
                    </w:pBdr>
                    <w:autoSpaceDE w:val="0"/>
                    <w:rPr>
                      <w:b/>
                    </w:rPr>
                  </w:pPr>
                  <w:r w:rsidRPr="007F17E8">
                    <w:rPr>
                      <w:b/>
                    </w:rPr>
                    <w:t>Uso di strumenti multimediali</w:t>
                  </w:r>
                </w:p>
                <w:p w:rsidR="007F17E8" w:rsidRPr="007F17E8" w:rsidRDefault="007F17E8" w:rsidP="007F17E8">
                  <w:pPr>
                    <w:numPr>
                      <w:ilvl w:val="0"/>
                      <w:numId w:val="15"/>
                    </w:numPr>
                    <w:pBdr>
                      <w:top w:val="single" w:sz="4" w:space="1" w:color="auto"/>
                      <w:left w:val="single" w:sz="4" w:space="4" w:color="auto"/>
                      <w:bottom w:val="single" w:sz="4" w:space="1" w:color="auto"/>
                      <w:right w:val="single" w:sz="4" w:space="4" w:color="auto"/>
                    </w:pBdr>
                    <w:autoSpaceDE w:val="0"/>
                    <w:rPr>
                      <w:b/>
                    </w:rPr>
                  </w:pPr>
                  <w:r w:rsidRPr="007F17E8">
                    <w:rPr>
                      <w:b/>
                    </w:rPr>
                    <w:t>Simulazioni</w:t>
                  </w:r>
                </w:p>
                <w:p w:rsidR="007F17E8" w:rsidRPr="007F17E8" w:rsidRDefault="007F17E8" w:rsidP="007F17E8">
                  <w:pPr>
                    <w:numPr>
                      <w:ilvl w:val="0"/>
                      <w:numId w:val="15"/>
                    </w:numPr>
                    <w:pBdr>
                      <w:top w:val="single" w:sz="4" w:space="1" w:color="auto"/>
                      <w:left w:val="single" w:sz="4" w:space="4" w:color="auto"/>
                      <w:bottom w:val="single" w:sz="4" w:space="1" w:color="auto"/>
                      <w:right w:val="single" w:sz="4" w:space="4" w:color="auto"/>
                    </w:pBdr>
                    <w:autoSpaceDE w:val="0"/>
                    <w:rPr>
                      <w:b/>
                    </w:rPr>
                  </w:pPr>
                  <w:r w:rsidRPr="007F17E8">
                    <w:rPr>
                      <w:b/>
                    </w:rPr>
                    <w:t>Brainstorming</w:t>
                  </w:r>
                </w:p>
              </w:tc>
            </w:tr>
            <w:tr w:rsidR="007F17E8" w:rsidRPr="007F17E8" w:rsidTr="009C126E">
              <w:tc>
                <w:tcPr>
                  <w:tcW w:w="4962" w:type="dxa"/>
                  <w:tcBorders>
                    <w:top w:val="single" w:sz="4" w:space="0" w:color="000000"/>
                    <w:left w:val="single" w:sz="4" w:space="0" w:color="000000"/>
                    <w:bottom w:val="single" w:sz="4" w:space="0" w:color="000000"/>
                  </w:tcBorders>
                </w:tcPr>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bCs/>
                      <w:i/>
                      <w:lang/>
                    </w:rPr>
                  </w:pPr>
                </w:p>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rPr>
                  </w:pPr>
                </w:p>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rPr>
                  </w:pPr>
                </w:p>
              </w:tc>
              <w:tc>
                <w:tcPr>
                  <w:tcW w:w="2703" w:type="dxa"/>
                  <w:tcBorders>
                    <w:top w:val="single" w:sz="4" w:space="0" w:color="000000"/>
                    <w:bottom w:val="single" w:sz="4" w:space="0" w:color="000000"/>
                    <w:right w:val="single" w:sz="4" w:space="0" w:color="000000"/>
                  </w:tcBorders>
                </w:tcPr>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bCs/>
                      <w:i/>
                      <w:lang/>
                    </w:rPr>
                  </w:pPr>
                </w:p>
              </w:tc>
            </w:tr>
            <w:tr w:rsidR="007F17E8" w:rsidRPr="007F17E8" w:rsidTr="009C126E">
              <w:tc>
                <w:tcPr>
                  <w:tcW w:w="4962" w:type="dxa"/>
                  <w:tcBorders>
                    <w:top w:val="single" w:sz="4" w:space="0" w:color="000000"/>
                    <w:left w:val="single" w:sz="4" w:space="0" w:color="000000"/>
                    <w:bottom w:val="single" w:sz="4" w:space="0" w:color="000000"/>
                  </w:tcBorders>
                </w:tcPr>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bCs/>
                      <w:i/>
                      <w:lang/>
                    </w:rPr>
                  </w:pPr>
                  <w:r w:rsidRPr="007F17E8">
                    <w:rPr>
                      <w:b/>
                      <w:bCs/>
                      <w:i/>
                      <w:lang/>
                    </w:rPr>
                    <w:t xml:space="preserve">II MODULO </w:t>
                  </w:r>
                </w:p>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bCs/>
                      <w:i/>
                      <w:lang/>
                    </w:rPr>
                  </w:pPr>
                  <w:r w:rsidRPr="007F17E8">
                    <w:rPr>
                      <w:b/>
                      <w:bCs/>
                      <w:i/>
                      <w:lang/>
                    </w:rPr>
                    <w:t xml:space="preserve"> La Comunicazione Interpersonale.</w:t>
                  </w:r>
                </w:p>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bCs/>
                      <w:i/>
                      <w:lang/>
                    </w:rPr>
                  </w:pPr>
                  <w:r w:rsidRPr="007F17E8">
                    <w:rPr>
                      <w:b/>
                      <w:bCs/>
                      <w:i/>
                      <w:lang/>
                    </w:rPr>
                    <w:t xml:space="preserve"> Tecniche di comunicazione  efficace</w:t>
                  </w:r>
                </w:p>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rPr>
                  </w:pPr>
                  <w:r w:rsidRPr="007F17E8">
                    <w:rPr>
                      <w:b/>
                    </w:rPr>
                    <w:t xml:space="preserve">Durata: 10 ore  </w:t>
                  </w:r>
                </w:p>
              </w:tc>
              <w:tc>
                <w:tcPr>
                  <w:tcW w:w="2703" w:type="dxa"/>
                  <w:tcBorders>
                    <w:top w:val="single" w:sz="4" w:space="0" w:color="000000"/>
                    <w:left w:val="single" w:sz="4" w:space="0" w:color="000000"/>
                    <w:bottom w:val="single" w:sz="4" w:space="0" w:color="000000"/>
                    <w:right w:val="single" w:sz="4" w:space="0" w:color="000000"/>
                  </w:tcBorders>
                </w:tcPr>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bCs/>
                      <w:i/>
                      <w:lang/>
                    </w:rPr>
                  </w:pPr>
                  <w:r w:rsidRPr="007F17E8">
                    <w:rPr>
                      <w:b/>
                      <w:bCs/>
                      <w:i/>
                      <w:lang/>
                    </w:rPr>
                    <w:t>Formatori:</w:t>
                  </w:r>
                </w:p>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rPr>
                  </w:pPr>
                  <w:proofErr w:type="spellStart"/>
                  <w:r w:rsidRPr="007F17E8">
                    <w:rPr>
                      <w:b/>
                    </w:rPr>
                    <w:t>Guccione</w:t>
                  </w:r>
                  <w:proofErr w:type="spellEnd"/>
                </w:p>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rPr>
                  </w:pPr>
                  <w:r w:rsidRPr="007F17E8">
                    <w:rPr>
                      <w:b/>
                    </w:rPr>
                    <w:t>Ippolito</w:t>
                  </w:r>
                </w:p>
              </w:tc>
            </w:tr>
            <w:tr w:rsidR="007F17E8" w:rsidRPr="007F17E8" w:rsidTr="009C126E">
              <w:tc>
                <w:tcPr>
                  <w:tcW w:w="4962" w:type="dxa"/>
                  <w:tcBorders>
                    <w:top w:val="single" w:sz="4" w:space="0" w:color="000000"/>
                    <w:left w:val="single" w:sz="4" w:space="0" w:color="000000"/>
                    <w:bottom w:val="single" w:sz="4" w:space="0" w:color="000000"/>
                  </w:tcBorders>
                </w:tcPr>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bCs/>
                    </w:rPr>
                  </w:pPr>
                  <w:r w:rsidRPr="007F17E8">
                    <w:rPr>
                      <w:b/>
                      <w:bCs/>
                    </w:rPr>
                    <w:t>Temi</w:t>
                  </w:r>
                </w:p>
              </w:tc>
              <w:tc>
                <w:tcPr>
                  <w:tcW w:w="2703" w:type="dxa"/>
                  <w:tcBorders>
                    <w:top w:val="single" w:sz="4" w:space="0" w:color="000000"/>
                    <w:left w:val="single" w:sz="4" w:space="0" w:color="000000"/>
                    <w:bottom w:val="single" w:sz="4" w:space="0" w:color="000000"/>
                    <w:right w:val="single" w:sz="4" w:space="0" w:color="000000"/>
                  </w:tcBorders>
                </w:tcPr>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bCs/>
                    </w:rPr>
                  </w:pPr>
                  <w:r w:rsidRPr="007F17E8">
                    <w:rPr>
                      <w:b/>
                      <w:bCs/>
                    </w:rPr>
                    <w:t>Metodologia didattica</w:t>
                  </w:r>
                </w:p>
              </w:tc>
            </w:tr>
            <w:tr w:rsidR="007F17E8" w:rsidRPr="007F17E8" w:rsidTr="009C126E">
              <w:tc>
                <w:tcPr>
                  <w:tcW w:w="4962" w:type="dxa"/>
                  <w:tcBorders>
                    <w:top w:val="single" w:sz="4" w:space="0" w:color="000000"/>
                    <w:left w:val="single" w:sz="4" w:space="0" w:color="000000"/>
                    <w:bottom w:val="single" w:sz="4" w:space="0" w:color="auto"/>
                  </w:tcBorders>
                </w:tcPr>
                <w:p w:rsidR="007F17E8" w:rsidRPr="007F17E8" w:rsidRDefault="007F17E8" w:rsidP="007F17E8">
                  <w:pPr>
                    <w:numPr>
                      <w:ilvl w:val="0"/>
                      <w:numId w:val="13"/>
                    </w:numPr>
                    <w:pBdr>
                      <w:top w:val="single" w:sz="4" w:space="1" w:color="auto"/>
                      <w:left w:val="single" w:sz="4" w:space="4" w:color="auto"/>
                      <w:bottom w:val="single" w:sz="4" w:space="1" w:color="auto"/>
                      <w:right w:val="single" w:sz="4" w:space="4" w:color="auto"/>
                    </w:pBdr>
                    <w:autoSpaceDE w:val="0"/>
                    <w:rPr>
                      <w:b/>
                    </w:rPr>
                  </w:pPr>
                  <w:r w:rsidRPr="007F17E8">
                    <w:rPr>
                      <w:b/>
                    </w:rPr>
                    <w:t>Comunicazione verbale, non verbale o paraverbale,</w:t>
                  </w:r>
                </w:p>
                <w:p w:rsidR="007F17E8" w:rsidRPr="007F17E8" w:rsidRDefault="007F17E8" w:rsidP="007F17E8">
                  <w:pPr>
                    <w:numPr>
                      <w:ilvl w:val="0"/>
                      <w:numId w:val="13"/>
                    </w:numPr>
                    <w:pBdr>
                      <w:top w:val="single" w:sz="4" w:space="1" w:color="auto"/>
                      <w:left w:val="single" w:sz="4" w:space="4" w:color="auto"/>
                      <w:bottom w:val="single" w:sz="4" w:space="1" w:color="auto"/>
                      <w:right w:val="single" w:sz="4" w:space="4" w:color="auto"/>
                    </w:pBdr>
                    <w:autoSpaceDE w:val="0"/>
                    <w:rPr>
                      <w:b/>
                    </w:rPr>
                  </w:pPr>
                  <w:r w:rsidRPr="007F17E8">
                    <w:rPr>
                      <w:b/>
                    </w:rPr>
                    <w:t>Strategie di comunicazione efficace.</w:t>
                  </w:r>
                </w:p>
                <w:p w:rsidR="007F17E8" w:rsidRPr="007F17E8" w:rsidRDefault="007F17E8" w:rsidP="007F17E8">
                  <w:pPr>
                    <w:numPr>
                      <w:ilvl w:val="0"/>
                      <w:numId w:val="13"/>
                    </w:numPr>
                    <w:pBdr>
                      <w:top w:val="single" w:sz="4" w:space="1" w:color="auto"/>
                      <w:left w:val="single" w:sz="4" w:space="4" w:color="auto"/>
                      <w:bottom w:val="single" w:sz="4" w:space="1" w:color="auto"/>
                      <w:right w:val="single" w:sz="4" w:space="4" w:color="auto"/>
                    </w:pBdr>
                    <w:autoSpaceDE w:val="0"/>
                    <w:rPr>
                      <w:b/>
                    </w:rPr>
                  </w:pPr>
                  <w:r w:rsidRPr="007F17E8">
                    <w:rPr>
                      <w:b/>
                    </w:rPr>
                    <w:t>Gestione di situazioni critiche e conflittuali;</w:t>
                  </w:r>
                </w:p>
                <w:p w:rsidR="007F17E8" w:rsidRPr="007F17E8" w:rsidRDefault="007F17E8" w:rsidP="007F17E8">
                  <w:pPr>
                    <w:numPr>
                      <w:ilvl w:val="0"/>
                      <w:numId w:val="13"/>
                    </w:numPr>
                    <w:pBdr>
                      <w:top w:val="single" w:sz="4" w:space="1" w:color="auto"/>
                      <w:left w:val="single" w:sz="4" w:space="4" w:color="auto"/>
                      <w:bottom w:val="single" w:sz="4" w:space="1" w:color="auto"/>
                      <w:right w:val="single" w:sz="4" w:space="4" w:color="auto"/>
                    </w:pBdr>
                    <w:autoSpaceDE w:val="0"/>
                    <w:rPr>
                      <w:b/>
                    </w:rPr>
                  </w:pPr>
                  <w:r w:rsidRPr="007F17E8">
                    <w:rPr>
                      <w:b/>
                    </w:rPr>
                    <w:t xml:space="preserve">Tecniche di </w:t>
                  </w:r>
                  <w:proofErr w:type="spellStart"/>
                  <w:r w:rsidRPr="007F17E8">
                    <w:rPr>
                      <w:b/>
                    </w:rPr>
                    <w:t>decision</w:t>
                  </w:r>
                  <w:proofErr w:type="spellEnd"/>
                  <w:r w:rsidRPr="007F17E8">
                    <w:rPr>
                      <w:b/>
                    </w:rPr>
                    <w:t xml:space="preserve"> </w:t>
                  </w:r>
                  <w:proofErr w:type="spellStart"/>
                  <w:r w:rsidRPr="007F17E8">
                    <w:rPr>
                      <w:b/>
                    </w:rPr>
                    <w:t>making</w:t>
                  </w:r>
                  <w:proofErr w:type="spellEnd"/>
                  <w:r w:rsidRPr="007F17E8">
                    <w:rPr>
                      <w:b/>
                    </w:rPr>
                    <w:t xml:space="preserve"> e di </w:t>
                  </w:r>
                  <w:proofErr w:type="spellStart"/>
                  <w:r w:rsidRPr="007F17E8">
                    <w:rPr>
                      <w:b/>
                    </w:rPr>
                    <w:t>problem</w:t>
                  </w:r>
                  <w:proofErr w:type="spellEnd"/>
                  <w:r w:rsidRPr="007F17E8">
                    <w:rPr>
                      <w:b/>
                    </w:rPr>
                    <w:t xml:space="preserve"> </w:t>
                  </w:r>
                  <w:proofErr w:type="spellStart"/>
                  <w:r w:rsidRPr="007F17E8">
                    <w:rPr>
                      <w:b/>
                    </w:rPr>
                    <w:t>solving</w:t>
                  </w:r>
                  <w:proofErr w:type="spellEnd"/>
                  <w:r w:rsidRPr="007F17E8">
                    <w:rPr>
                      <w:b/>
                    </w:rPr>
                    <w:t>;</w:t>
                  </w:r>
                </w:p>
                <w:p w:rsidR="007F17E8" w:rsidRPr="007F17E8" w:rsidRDefault="007F17E8" w:rsidP="007F17E8">
                  <w:pPr>
                    <w:numPr>
                      <w:ilvl w:val="0"/>
                      <w:numId w:val="13"/>
                    </w:numPr>
                    <w:pBdr>
                      <w:top w:val="single" w:sz="4" w:space="1" w:color="auto"/>
                      <w:left w:val="single" w:sz="4" w:space="4" w:color="auto"/>
                      <w:bottom w:val="single" w:sz="4" w:space="1" w:color="auto"/>
                      <w:right w:val="single" w:sz="4" w:space="4" w:color="auto"/>
                    </w:pBdr>
                    <w:autoSpaceDE w:val="0"/>
                    <w:rPr>
                      <w:b/>
                    </w:rPr>
                  </w:pPr>
                  <w:r w:rsidRPr="007F17E8">
                    <w:rPr>
                      <w:b/>
                    </w:rPr>
                    <w:t>Il lavoro di comunicazione con l’ANZIANO: difficoltà specifiche</w:t>
                  </w:r>
                </w:p>
                <w:p w:rsidR="007F17E8" w:rsidRPr="007F17E8" w:rsidRDefault="007F17E8" w:rsidP="007F17E8">
                  <w:pPr>
                    <w:numPr>
                      <w:ilvl w:val="0"/>
                      <w:numId w:val="13"/>
                    </w:numPr>
                    <w:pBdr>
                      <w:top w:val="single" w:sz="4" w:space="1" w:color="auto"/>
                      <w:left w:val="single" w:sz="4" w:space="4" w:color="auto"/>
                      <w:bottom w:val="single" w:sz="4" w:space="1" w:color="auto"/>
                      <w:right w:val="single" w:sz="4" w:space="4" w:color="auto"/>
                    </w:pBdr>
                    <w:autoSpaceDE w:val="0"/>
                    <w:rPr>
                      <w:b/>
                    </w:rPr>
                  </w:pPr>
                  <w:r w:rsidRPr="007F17E8">
                    <w:rPr>
                      <w:b/>
                    </w:rPr>
                    <w:t>Il lavoro di gruppo - il gruppo di lavoro;</w:t>
                  </w:r>
                </w:p>
              </w:tc>
              <w:tc>
                <w:tcPr>
                  <w:tcW w:w="2703" w:type="dxa"/>
                  <w:tcBorders>
                    <w:top w:val="single" w:sz="4" w:space="0" w:color="000000"/>
                    <w:left w:val="single" w:sz="4" w:space="0" w:color="000000"/>
                    <w:bottom w:val="single" w:sz="4" w:space="0" w:color="auto"/>
                    <w:right w:val="single" w:sz="4" w:space="0" w:color="000000"/>
                  </w:tcBorders>
                </w:tcPr>
                <w:p w:rsidR="007F17E8" w:rsidRPr="007F17E8" w:rsidRDefault="007F17E8" w:rsidP="007F17E8">
                  <w:pPr>
                    <w:numPr>
                      <w:ilvl w:val="0"/>
                      <w:numId w:val="15"/>
                    </w:numPr>
                    <w:pBdr>
                      <w:top w:val="single" w:sz="4" w:space="1" w:color="auto"/>
                      <w:left w:val="single" w:sz="4" w:space="4" w:color="auto"/>
                      <w:bottom w:val="single" w:sz="4" w:space="1" w:color="auto"/>
                      <w:right w:val="single" w:sz="4" w:space="4" w:color="auto"/>
                    </w:pBdr>
                    <w:autoSpaceDE w:val="0"/>
                    <w:rPr>
                      <w:b/>
                    </w:rPr>
                  </w:pPr>
                  <w:r w:rsidRPr="007F17E8">
                    <w:rPr>
                      <w:b/>
                    </w:rPr>
                    <w:t>Lezione Frontale Interattiva</w:t>
                  </w:r>
                </w:p>
                <w:p w:rsidR="007F17E8" w:rsidRPr="007F17E8" w:rsidRDefault="007F17E8" w:rsidP="007F17E8">
                  <w:pPr>
                    <w:numPr>
                      <w:ilvl w:val="0"/>
                      <w:numId w:val="15"/>
                    </w:numPr>
                    <w:pBdr>
                      <w:top w:val="single" w:sz="4" w:space="1" w:color="auto"/>
                      <w:left w:val="single" w:sz="4" w:space="4" w:color="auto"/>
                      <w:bottom w:val="single" w:sz="4" w:space="1" w:color="auto"/>
                      <w:right w:val="single" w:sz="4" w:space="4" w:color="auto"/>
                    </w:pBdr>
                    <w:autoSpaceDE w:val="0"/>
                    <w:rPr>
                      <w:b/>
                    </w:rPr>
                  </w:pPr>
                  <w:r w:rsidRPr="007F17E8">
                    <w:rPr>
                      <w:b/>
                    </w:rPr>
                    <w:t>Uso di strumenti multimediali</w:t>
                  </w:r>
                </w:p>
                <w:p w:rsidR="007F17E8" w:rsidRPr="007F17E8" w:rsidRDefault="007F17E8" w:rsidP="007F17E8">
                  <w:pPr>
                    <w:numPr>
                      <w:ilvl w:val="0"/>
                      <w:numId w:val="15"/>
                    </w:numPr>
                    <w:pBdr>
                      <w:top w:val="single" w:sz="4" w:space="1" w:color="auto"/>
                      <w:left w:val="single" w:sz="4" w:space="4" w:color="auto"/>
                      <w:bottom w:val="single" w:sz="4" w:space="1" w:color="auto"/>
                      <w:right w:val="single" w:sz="4" w:space="4" w:color="auto"/>
                    </w:pBdr>
                    <w:autoSpaceDE w:val="0"/>
                    <w:rPr>
                      <w:b/>
                    </w:rPr>
                  </w:pPr>
                  <w:r w:rsidRPr="007F17E8">
                    <w:rPr>
                      <w:b/>
                    </w:rPr>
                    <w:t>Giochi di ruolo</w:t>
                  </w:r>
                </w:p>
                <w:p w:rsidR="007F17E8" w:rsidRPr="007F17E8" w:rsidRDefault="007F17E8" w:rsidP="007F17E8">
                  <w:pPr>
                    <w:numPr>
                      <w:ilvl w:val="0"/>
                      <w:numId w:val="15"/>
                    </w:numPr>
                    <w:pBdr>
                      <w:top w:val="single" w:sz="4" w:space="1" w:color="auto"/>
                      <w:left w:val="single" w:sz="4" w:space="4" w:color="auto"/>
                      <w:bottom w:val="single" w:sz="4" w:space="1" w:color="auto"/>
                      <w:right w:val="single" w:sz="4" w:space="4" w:color="auto"/>
                    </w:pBdr>
                    <w:autoSpaceDE w:val="0"/>
                    <w:rPr>
                      <w:b/>
                    </w:rPr>
                  </w:pPr>
                  <w:r w:rsidRPr="007F17E8">
                    <w:rPr>
                      <w:b/>
                    </w:rPr>
                    <w:t>Simulazioni</w:t>
                  </w:r>
                </w:p>
                <w:p w:rsidR="007F17E8" w:rsidRPr="007F17E8" w:rsidRDefault="007F17E8" w:rsidP="007F17E8">
                  <w:pPr>
                    <w:numPr>
                      <w:ilvl w:val="0"/>
                      <w:numId w:val="15"/>
                    </w:numPr>
                    <w:pBdr>
                      <w:top w:val="single" w:sz="4" w:space="1" w:color="auto"/>
                      <w:left w:val="single" w:sz="4" w:space="4" w:color="auto"/>
                      <w:bottom w:val="single" w:sz="4" w:space="1" w:color="auto"/>
                      <w:right w:val="single" w:sz="4" w:space="4" w:color="auto"/>
                    </w:pBdr>
                    <w:autoSpaceDE w:val="0"/>
                    <w:rPr>
                      <w:b/>
                    </w:rPr>
                  </w:pPr>
                  <w:r w:rsidRPr="007F17E8">
                    <w:rPr>
                      <w:b/>
                    </w:rPr>
                    <w:t>Brainstorming</w:t>
                  </w:r>
                </w:p>
              </w:tc>
            </w:tr>
            <w:tr w:rsidR="007F17E8" w:rsidRPr="007F17E8" w:rsidTr="009C126E">
              <w:tc>
                <w:tcPr>
                  <w:tcW w:w="4962" w:type="dxa"/>
                  <w:tcBorders>
                    <w:top w:val="single" w:sz="4" w:space="0" w:color="auto"/>
                    <w:left w:val="single" w:sz="4" w:space="0" w:color="auto"/>
                    <w:bottom w:val="single" w:sz="4" w:space="0" w:color="auto"/>
                  </w:tcBorders>
                </w:tcPr>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bCs/>
                      <w:i/>
                      <w:lang/>
                    </w:rPr>
                  </w:pPr>
                </w:p>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rPr>
                  </w:pPr>
                </w:p>
              </w:tc>
              <w:tc>
                <w:tcPr>
                  <w:tcW w:w="2703" w:type="dxa"/>
                  <w:tcBorders>
                    <w:top w:val="single" w:sz="4" w:space="0" w:color="auto"/>
                    <w:bottom w:val="single" w:sz="4" w:space="0" w:color="auto"/>
                    <w:right w:val="single" w:sz="4" w:space="0" w:color="auto"/>
                  </w:tcBorders>
                </w:tcPr>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i/>
                    </w:rPr>
                  </w:pPr>
                </w:p>
              </w:tc>
            </w:tr>
            <w:tr w:rsidR="007F17E8" w:rsidRPr="007F17E8" w:rsidTr="009C126E">
              <w:tc>
                <w:tcPr>
                  <w:tcW w:w="4962" w:type="dxa"/>
                  <w:tcBorders>
                    <w:top w:val="single" w:sz="4" w:space="0" w:color="auto"/>
                    <w:left w:val="single" w:sz="4" w:space="0" w:color="000000"/>
                    <w:bottom w:val="single" w:sz="4" w:space="0" w:color="000000"/>
                  </w:tcBorders>
                </w:tcPr>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bCs/>
                      <w:i/>
                      <w:lang/>
                    </w:rPr>
                  </w:pPr>
                  <w:r w:rsidRPr="007F17E8">
                    <w:rPr>
                      <w:b/>
                      <w:bCs/>
                      <w:i/>
                      <w:lang/>
                    </w:rPr>
                    <w:t>III MODULO</w:t>
                  </w:r>
                </w:p>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bCs/>
                      <w:i/>
                      <w:lang/>
                    </w:rPr>
                  </w:pPr>
                  <w:r w:rsidRPr="007F17E8">
                    <w:rPr>
                      <w:b/>
                      <w:bCs/>
                      <w:i/>
                      <w:lang/>
                    </w:rPr>
                    <w:t xml:space="preserve">Formazione e Informazione sui rischi connessi </w:t>
                  </w:r>
                  <w:proofErr w:type="spellStart"/>
                  <w:r w:rsidRPr="007F17E8">
                    <w:rPr>
                      <w:b/>
                      <w:bCs/>
                      <w:i/>
                      <w:lang/>
                    </w:rPr>
                    <w:t>al-l</w:t>
                  </w:r>
                  <w:proofErr w:type="spellEnd"/>
                  <w:r w:rsidRPr="007F17E8">
                    <w:rPr>
                      <w:b/>
                      <w:bCs/>
                      <w:i/>
                      <w:lang/>
                    </w:rPr>
                    <w:t>’impiego di Volontari in Progetti di Servizio Civile</w:t>
                  </w:r>
                </w:p>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bCs/>
                      <w:i/>
                      <w:lang/>
                    </w:rPr>
                  </w:pPr>
                  <w:r w:rsidRPr="007F17E8">
                    <w:rPr>
                      <w:b/>
                      <w:bCs/>
                      <w:i/>
                      <w:lang/>
                    </w:rPr>
                    <w:t>Durata: 10 ore</w:t>
                  </w:r>
                  <w:r w:rsidRPr="007F17E8">
                    <w:rPr>
                      <w:b/>
                      <w:bCs/>
                      <w:i/>
                      <w:lang/>
                    </w:rPr>
                    <w:tab/>
                    <w:t xml:space="preserve">                                                   </w:t>
                  </w:r>
                </w:p>
              </w:tc>
              <w:tc>
                <w:tcPr>
                  <w:tcW w:w="2703" w:type="dxa"/>
                  <w:tcBorders>
                    <w:top w:val="single" w:sz="4" w:space="0" w:color="auto"/>
                    <w:left w:val="single" w:sz="4" w:space="0" w:color="000000"/>
                    <w:bottom w:val="single" w:sz="4" w:space="0" w:color="000000"/>
                    <w:right w:val="single" w:sz="4" w:space="0" w:color="000000"/>
                  </w:tcBorders>
                </w:tcPr>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i/>
                    </w:rPr>
                  </w:pPr>
                  <w:r w:rsidRPr="007F17E8">
                    <w:rPr>
                      <w:b/>
                      <w:i/>
                    </w:rPr>
                    <w:t xml:space="preserve">Formatori:  </w:t>
                  </w:r>
                </w:p>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rPr>
                  </w:pPr>
                  <w:r w:rsidRPr="007F17E8">
                    <w:rPr>
                      <w:b/>
                    </w:rPr>
                    <w:t>A. Impastato</w:t>
                  </w:r>
                </w:p>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rPr>
                  </w:pPr>
                  <w:proofErr w:type="spellStart"/>
                  <w:r w:rsidRPr="007F17E8">
                    <w:rPr>
                      <w:b/>
                    </w:rPr>
                    <w:t>Guccione</w:t>
                  </w:r>
                  <w:proofErr w:type="spellEnd"/>
                </w:p>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rPr>
                  </w:pPr>
                </w:p>
              </w:tc>
            </w:tr>
            <w:tr w:rsidR="007F17E8" w:rsidRPr="007F17E8" w:rsidTr="009C126E">
              <w:tc>
                <w:tcPr>
                  <w:tcW w:w="4962" w:type="dxa"/>
                  <w:tcBorders>
                    <w:top w:val="single" w:sz="4" w:space="0" w:color="000000"/>
                    <w:left w:val="single" w:sz="4" w:space="0" w:color="000000"/>
                    <w:bottom w:val="single" w:sz="4" w:space="0" w:color="000000"/>
                  </w:tcBorders>
                </w:tcPr>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bCs/>
                    </w:rPr>
                  </w:pPr>
                  <w:r w:rsidRPr="007F17E8">
                    <w:rPr>
                      <w:b/>
                      <w:bCs/>
                    </w:rPr>
                    <w:t>Temi</w:t>
                  </w:r>
                </w:p>
              </w:tc>
              <w:tc>
                <w:tcPr>
                  <w:tcW w:w="2703" w:type="dxa"/>
                  <w:tcBorders>
                    <w:top w:val="single" w:sz="4" w:space="0" w:color="000000"/>
                    <w:left w:val="single" w:sz="4" w:space="0" w:color="000000"/>
                    <w:bottom w:val="single" w:sz="4" w:space="0" w:color="000000"/>
                    <w:right w:val="single" w:sz="4" w:space="0" w:color="000000"/>
                  </w:tcBorders>
                </w:tcPr>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bCs/>
                    </w:rPr>
                  </w:pPr>
                  <w:r w:rsidRPr="007F17E8">
                    <w:rPr>
                      <w:b/>
                      <w:bCs/>
                    </w:rPr>
                    <w:t>Metodologia didattica</w:t>
                  </w:r>
                </w:p>
              </w:tc>
            </w:tr>
            <w:tr w:rsidR="007F17E8" w:rsidRPr="007F17E8" w:rsidTr="009C126E">
              <w:tc>
                <w:tcPr>
                  <w:tcW w:w="4962" w:type="dxa"/>
                  <w:tcBorders>
                    <w:top w:val="single" w:sz="4" w:space="0" w:color="000000"/>
                    <w:left w:val="single" w:sz="4" w:space="0" w:color="000000"/>
                    <w:bottom w:val="single" w:sz="4" w:space="0" w:color="auto"/>
                  </w:tcBorders>
                </w:tcPr>
                <w:p w:rsidR="007F17E8" w:rsidRPr="007F17E8" w:rsidRDefault="007F17E8" w:rsidP="007F17E8">
                  <w:pPr>
                    <w:numPr>
                      <w:ilvl w:val="0"/>
                      <w:numId w:val="13"/>
                    </w:numPr>
                    <w:pBdr>
                      <w:top w:val="single" w:sz="4" w:space="1" w:color="auto"/>
                      <w:left w:val="single" w:sz="4" w:space="4" w:color="auto"/>
                      <w:bottom w:val="single" w:sz="4" w:space="1" w:color="auto"/>
                      <w:right w:val="single" w:sz="4" w:space="4" w:color="auto"/>
                    </w:pBdr>
                    <w:autoSpaceDE w:val="0"/>
                    <w:rPr>
                      <w:b/>
                    </w:rPr>
                  </w:pPr>
                  <w:r w:rsidRPr="007F17E8">
                    <w:rPr>
                      <w:b/>
                    </w:rPr>
                    <w:t>Guida all’utilizzo del software appropriato per la gestione del lavoro</w:t>
                  </w:r>
                </w:p>
                <w:p w:rsidR="007F17E8" w:rsidRPr="007F17E8" w:rsidRDefault="007F17E8" w:rsidP="007F17E8">
                  <w:pPr>
                    <w:numPr>
                      <w:ilvl w:val="0"/>
                      <w:numId w:val="13"/>
                    </w:numPr>
                    <w:pBdr>
                      <w:top w:val="single" w:sz="4" w:space="1" w:color="auto"/>
                      <w:left w:val="single" w:sz="4" w:space="4" w:color="auto"/>
                      <w:bottom w:val="single" w:sz="4" w:space="1" w:color="auto"/>
                      <w:right w:val="single" w:sz="4" w:space="4" w:color="auto"/>
                    </w:pBdr>
                    <w:autoSpaceDE w:val="0"/>
                    <w:rPr>
                      <w:b/>
                    </w:rPr>
                  </w:pPr>
                  <w:r w:rsidRPr="007F17E8">
                    <w:rPr>
                      <w:b/>
                    </w:rPr>
                    <w:t xml:space="preserve">Cura della documentazione in regime di sistema di Qualità. </w:t>
                  </w:r>
                </w:p>
                <w:p w:rsidR="007F17E8" w:rsidRPr="007F17E8" w:rsidRDefault="007F17E8" w:rsidP="007F17E8">
                  <w:pPr>
                    <w:numPr>
                      <w:ilvl w:val="0"/>
                      <w:numId w:val="13"/>
                    </w:numPr>
                    <w:pBdr>
                      <w:top w:val="single" w:sz="4" w:space="1" w:color="auto"/>
                      <w:left w:val="single" w:sz="4" w:space="4" w:color="auto"/>
                      <w:bottom w:val="single" w:sz="4" w:space="1" w:color="auto"/>
                      <w:right w:val="single" w:sz="4" w:space="4" w:color="auto"/>
                    </w:pBdr>
                    <w:autoSpaceDE w:val="0"/>
                    <w:rPr>
                      <w:b/>
                    </w:rPr>
                  </w:pPr>
                  <w:r w:rsidRPr="007F17E8">
                    <w:rPr>
                      <w:b/>
                    </w:rPr>
                    <w:lastRenderedPageBreak/>
                    <w:t>La qualità nel lavoro sociale</w:t>
                  </w:r>
                </w:p>
                <w:p w:rsidR="007F17E8" w:rsidRPr="007F17E8" w:rsidRDefault="007F17E8" w:rsidP="007F17E8">
                  <w:pPr>
                    <w:numPr>
                      <w:ilvl w:val="0"/>
                      <w:numId w:val="13"/>
                    </w:numPr>
                    <w:pBdr>
                      <w:top w:val="single" w:sz="4" w:space="1" w:color="auto"/>
                      <w:left w:val="single" w:sz="4" w:space="4" w:color="auto"/>
                      <w:bottom w:val="single" w:sz="4" w:space="1" w:color="auto"/>
                      <w:right w:val="single" w:sz="4" w:space="4" w:color="auto"/>
                    </w:pBdr>
                    <w:autoSpaceDE w:val="0"/>
                    <w:rPr>
                      <w:b/>
                    </w:rPr>
                  </w:pPr>
                  <w:r w:rsidRPr="007F17E8">
                    <w:rPr>
                      <w:b/>
                    </w:rPr>
                    <w:t>Legislazione attuale sulla sicurezza sul lavoro.</w:t>
                  </w:r>
                </w:p>
                <w:p w:rsidR="007F17E8" w:rsidRPr="007F17E8" w:rsidRDefault="007F17E8" w:rsidP="007F17E8">
                  <w:pPr>
                    <w:numPr>
                      <w:ilvl w:val="0"/>
                      <w:numId w:val="13"/>
                    </w:numPr>
                    <w:pBdr>
                      <w:top w:val="single" w:sz="4" w:space="1" w:color="auto"/>
                      <w:left w:val="single" w:sz="4" w:space="4" w:color="auto"/>
                      <w:bottom w:val="single" w:sz="4" w:space="1" w:color="auto"/>
                      <w:right w:val="single" w:sz="4" w:space="4" w:color="auto"/>
                    </w:pBdr>
                    <w:autoSpaceDE w:val="0"/>
                    <w:rPr>
                      <w:b/>
                    </w:rPr>
                  </w:pPr>
                  <w:r w:rsidRPr="007F17E8">
                    <w:rPr>
                      <w:b/>
                    </w:rPr>
                    <w:t xml:space="preserve">Il Testo unico sulla sicurezza sul lavoro: il DLGS 81/2008, le sue modifiche, le sue integrazioni. </w:t>
                  </w:r>
                </w:p>
                <w:p w:rsidR="007F17E8" w:rsidRPr="007F17E8" w:rsidRDefault="007F17E8" w:rsidP="007F17E8">
                  <w:pPr>
                    <w:numPr>
                      <w:ilvl w:val="0"/>
                      <w:numId w:val="13"/>
                    </w:numPr>
                    <w:pBdr>
                      <w:top w:val="single" w:sz="4" w:space="1" w:color="auto"/>
                      <w:left w:val="single" w:sz="4" w:space="4" w:color="auto"/>
                      <w:bottom w:val="single" w:sz="4" w:space="1" w:color="auto"/>
                      <w:right w:val="single" w:sz="4" w:space="4" w:color="auto"/>
                    </w:pBdr>
                    <w:autoSpaceDE w:val="0"/>
                    <w:rPr>
                      <w:b/>
                    </w:rPr>
                  </w:pPr>
                  <w:r w:rsidRPr="007F17E8">
                    <w:rPr>
                      <w:b/>
                    </w:rPr>
                    <w:t xml:space="preserve">L’ organizzazione della prevenzione in azienda </w:t>
                  </w:r>
                </w:p>
                <w:p w:rsidR="007F17E8" w:rsidRPr="007F17E8" w:rsidRDefault="007F17E8" w:rsidP="007F17E8">
                  <w:pPr>
                    <w:numPr>
                      <w:ilvl w:val="0"/>
                      <w:numId w:val="13"/>
                    </w:numPr>
                    <w:pBdr>
                      <w:top w:val="single" w:sz="4" w:space="1" w:color="auto"/>
                      <w:left w:val="single" w:sz="4" w:space="4" w:color="auto"/>
                      <w:bottom w:val="single" w:sz="4" w:space="1" w:color="auto"/>
                      <w:right w:val="single" w:sz="4" w:space="4" w:color="auto"/>
                    </w:pBdr>
                    <w:autoSpaceDE w:val="0"/>
                    <w:rPr>
                      <w:b/>
                    </w:rPr>
                  </w:pPr>
                  <w:r w:rsidRPr="007F17E8">
                    <w:rPr>
                      <w:b/>
                    </w:rPr>
                    <w:t>Il controllo del comportamento : ambienti, attrezzature, segnaletica.</w:t>
                  </w:r>
                </w:p>
                <w:p w:rsidR="007F17E8" w:rsidRPr="007F17E8" w:rsidRDefault="007F17E8" w:rsidP="007F17E8">
                  <w:pPr>
                    <w:numPr>
                      <w:ilvl w:val="0"/>
                      <w:numId w:val="13"/>
                    </w:numPr>
                    <w:pBdr>
                      <w:top w:val="single" w:sz="4" w:space="1" w:color="auto"/>
                      <w:left w:val="single" w:sz="4" w:space="4" w:color="auto"/>
                      <w:bottom w:val="single" w:sz="4" w:space="1" w:color="auto"/>
                      <w:right w:val="single" w:sz="4" w:space="4" w:color="auto"/>
                    </w:pBdr>
                    <w:autoSpaceDE w:val="0"/>
                    <w:rPr>
                      <w:b/>
                      <w:bCs/>
                      <w:i/>
                    </w:rPr>
                  </w:pPr>
                  <w:proofErr w:type="spellStart"/>
                  <w:r w:rsidRPr="007F17E8">
                    <w:rPr>
                      <w:b/>
                    </w:rPr>
                    <w:t>Burnout</w:t>
                  </w:r>
                  <w:proofErr w:type="spellEnd"/>
                  <w:r w:rsidRPr="007F17E8">
                    <w:rPr>
                      <w:b/>
                    </w:rPr>
                    <w:t>, mobbing, e altre forme di stress.</w:t>
                  </w:r>
                </w:p>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rPr>
                  </w:pPr>
                </w:p>
              </w:tc>
              <w:tc>
                <w:tcPr>
                  <w:tcW w:w="2703" w:type="dxa"/>
                  <w:tcBorders>
                    <w:top w:val="single" w:sz="4" w:space="0" w:color="000000"/>
                    <w:left w:val="single" w:sz="4" w:space="0" w:color="000000"/>
                    <w:bottom w:val="single" w:sz="4" w:space="0" w:color="auto"/>
                    <w:right w:val="single" w:sz="4" w:space="0" w:color="000000"/>
                  </w:tcBorders>
                </w:tcPr>
                <w:p w:rsidR="007F17E8" w:rsidRPr="007F17E8" w:rsidRDefault="007F17E8" w:rsidP="007F17E8">
                  <w:pPr>
                    <w:numPr>
                      <w:ilvl w:val="0"/>
                      <w:numId w:val="15"/>
                    </w:numPr>
                    <w:pBdr>
                      <w:top w:val="single" w:sz="4" w:space="1" w:color="auto"/>
                      <w:left w:val="single" w:sz="4" w:space="4" w:color="auto"/>
                      <w:bottom w:val="single" w:sz="4" w:space="1" w:color="auto"/>
                      <w:right w:val="single" w:sz="4" w:space="4" w:color="auto"/>
                    </w:pBdr>
                    <w:autoSpaceDE w:val="0"/>
                    <w:rPr>
                      <w:b/>
                    </w:rPr>
                  </w:pPr>
                  <w:r w:rsidRPr="007F17E8">
                    <w:rPr>
                      <w:b/>
                    </w:rPr>
                    <w:lastRenderedPageBreak/>
                    <w:t>Lezione Frontale Interattiva</w:t>
                  </w:r>
                </w:p>
                <w:p w:rsidR="007F17E8" w:rsidRPr="007F17E8" w:rsidRDefault="007F17E8" w:rsidP="007F17E8">
                  <w:pPr>
                    <w:numPr>
                      <w:ilvl w:val="0"/>
                      <w:numId w:val="15"/>
                    </w:numPr>
                    <w:pBdr>
                      <w:top w:val="single" w:sz="4" w:space="1" w:color="auto"/>
                      <w:left w:val="single" w:sz="4" w:space="4" w:color="auto"/>
                      <w:bottom w:val="single" w:sz="4" w:space="1" w:color="auto"/>
                      <w:right w:val="single" w:sz="4" w:space="4" w:color="auto"/>
                    </w:pBdr>
                    <w:autoSpaceDE w:val="0"/>
                    <w:rPr>
                      <w:b/>
                    </w:rPr>
                  </w:pPr>
                  <w:r w:rsidRPr="007F17E8">
                    <w:rPr>
                      <w:b/>
                    </w:rPr>
                    <w:t xml:space="preserve">Coinvolgimento dialogico e </w:t>
                  </w:r>
                  <w:r w:rsidRPr="007F17E8">
                    <w:rPr>
                      <w:b/>
                    </w:rPr>
                    <w:lastRenderedPageBreak/>
                    <w:t>gruppi di lavoro</w:t>
                  </w:r>
                </w:p>
                <w:p w:rsidR="007F17E8" w:rsidRPr="007F17E8" w:rsidRDefault="007F17E8" w:rsidP="007F17E8">
                  <w:pPr>
                    <w:numPr>
                      <w:ilvl w:val="0"/>
                      <w:numId w:val="15"/>
                    </w:numPr>
                    <w:pBdr>
                      <w:top w:val="single" w:sz="4" w:space="1" w:color="auto"/>
                      <w:left w:val="single" w:sz="4" w:space="4" w:color="auto"/>
                      <w:bottom w:val="single" w:sz="4" w:space="1" w:color="auto"/>
                      <w:right w:val="single" w:sz="4" w:space="4" w:color="auto"/>
                    </w:pBdr>
                    <w:autoSpaceDE w:val="0"/>
                    <w:rPr>
                      <w:b/>
                    </w:rPr>
                  </w:pPr>
                  <w:r w:rsidRPr="007F17E8">
                    <w:rPr>
                      <w:b/>
                    </w:rPr>
                    <w:t>Casi studio</w:t>
                  </w:r>
                </w:p>
                <w:p w:rsidR="007F17E8" w:rsidRPr="007F17E8" w:rsidRDefault="007F17E8" w:rsidP="007F17E8">
                  <w:pPr>
                    <w:numPr>
                      <w:ilvl w:val="0"/>
                      <w:numId w:val="15"/>
                    </w:numPr>
                    <w:pBdr>
                      <w:top w:val="single" w:sz="4" w:space="1" w:color="auto"/>
                      <w:left w:val="single" w:sz="4" w:space="4" w:color="auto"/>
                      <w:bottom w:val="single" w:sz="4" w:space="1" w:color="auto"/>
                      <w:right w:val="single" w:sz="4" w:space="4" w:color="auto"/>
                    </w:pBdr>
                    <w:autoSpaceDE w:val="0"/>
                    <w:rPr>
                      <w:b/>
                    </w:rPr>
                  </w:pPr>
                  <w:r w:rsidRPr="007F17E8">
                    <w:rPr>
                      <w:b/>
                    </w:rPr>
                    <w:t>Simulazioni</w:t>
                  </w:r>
                </w:p>
                <w:p w:rsidR="007F17E8" w:rsidRPr="007F17E8" w:rsidRDefault="007F17E8" w:rsidP="007F17E8">
                  <w:pPr>
                    <w:numPr>
                      <w:ilvl w:val="0"/>
                      <w:numId w:val="15"/>
                    </w:numPr>
                    <w:pBdr>
                      <w:top w:val="single" w:sz="4" w:space="1" w:color="auto"/>
                      <w:left w:val="single" w:sz="4" w:space="4" w:color="auto"/>
                      <w:bottom w:val="single" w:sz="4" w:space="1" w:color="auto"/>
                      <w:right w:val="single" w:sz="4" w:space="4" w:color="auto"/>
                    </w:pBdr>
                    <w:autoSpaceDE w:val="0"/>
                    <w:rPr>
                      <w:b/>
                    </w:rPr>
                  </w:pPr>
                  <w:r w:rsidRPr="007F17E8">
                    <w:rPr>
                      <w:b/>
                    </w:rPr>
                    <w:t>Uso di strumenti multimediali</w:t>
                  </w:r>
                </w:p>
                <w:p w:rsidR="007F17E8" w:rsidRPr="007F17E8" w:rsidRDefault="007F17E8" w:rsidP="007F17E8">
                  <w:pPr>
                    <w:numPr>
                      <w:ilvl w:val="0"/>
                      <w:numId w:val="15"/>
                    </w:numPr>
                    <w:pBdr>
                      <w:top w:val="single" w:sz="4" w:space="1" w:color="auto"/>
                      <w:left w:val="single" w:sz="4" w:space="4" w:color="auto"/>
                      <w:bottom w:val="single" w:sz="4" w:space="1" w:color="auto"/>
                      <w:right w:val="single" w:sz="4" w:space="4" w:color="auto"/>
                    </w:pBdr>
                    <w:autoSpaceDE w:val="0"/>
                    <w:rPr>
                      <w:b/>
                    </w:rPr>
                  </w:pPr>
                  <w:r w:rsidRPr="007F17E8">
                    <w:rPr>
                      <w:b/>
                    </w:rPr>
                    <w:t>Brainstorming</w:t>
                  </w:r>
                </w:p>
                <w:p w:rsidR="007F17E8" w:rsidRPr="007F17E8" w:rsidRDefault="007F17E8" w:rsidP="007F17E8">
                  <w:pPr>
                    <w:numPr>
                      <w:ilvl w:val="0"/>
                      <w:numId w:val="15"/>
                    </w:numPr>
                    <w:pBdr>
                      <w:top w:val="single" w:sz="4" w:space="1" w:color="auto"/>
                      <w:left w:val="single" w:sz="4" w:space="4" w:color="auto"/>
                      <w:bottom w:val="single" w:sz="4" w:space="1" w:color="auto"/>
                      <w:right w:val="single" w:sz="4" w:space="4" w:color="auto"/>
                    </w:pBdr>
                    <w:autoSpaceDE w:val="0"/>
                    <w:rPr>
                      <w:b/>
                    </w:rPr>
                  </w:pPr>
                  <w:r w:rsidRPr="007F17E8">
                    <w:rPr>
                      <w:b/>
                    </w:rPr>
                    <w:t xml:space="preserve">Consegna di materiale </w:t>
                  </w:r>
                </w:p>
              </w:tc>
            </w:tr>
            <w:tr w:rsidR="007F17E8" w:rsidRPr="007F17E8" w:rsidTr="009C126E">
              <w:tc>
                <w:tcPr>
                  <w:tcW w:w="4962" w:type="dxa"/>
                  <w:tcBorders>
                    <w:top w:val="single" w:sz="4" w:space="0" w:color="auto"/>
                    <w:left w:val="single" w:sz="4" w:space="0" w:color="auto"/>
                    <w:bottom w:val="single" w:sz="4" w:space="0" w:color="auto"/>
                  </w:tcBorders>
                </w:tcPr>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rPr>
                  </w:pPr>
                </w:p>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rPr>
                  </w:pPr>
                </w:p>
              </w:tc>
              <w:tc>
                <w:tcPr>
                  <w:tcW w:w="2703" w:type="dxa"/>
                  <w:tcBorders>
                    <w:top w:val="single" w:sz="4" w:space="0" w:color="auto"/>
                    <w:bottom w:val="single" w:sz="4" w:space="0" w:color="auto"/>
                    <w:right w:val="single" w:sz="4" w:space="0" w:color="auto"/>
                  </w:tcBorders>
                </w:tcPr>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i/>
                    </w:rPr>
                  </w:pPr>
                </w:p>
              </w:tc>
            </w:tr>
            <w:tr w:rsidR="007F17E8" w:rsidRPr="007F17E8" w:rsidTr="009C126E">
              <w:tc>
                <w:tcPr>
                  <w:tcW w:w="4962" w:type="dxa"/>
                  <w:tcBorders>
                    <w:top w:val="single" w:sz="4" w:space="0" w:color="auto"/>
                    <w:left w:val="single" w:sz="4" w:space="0" w:color="000000"/>
                    <w:bottom w:val="single" w:sz="4" w:space="0" w:color="000000"/>
                  </w:tcBorders>
                </w:tcPr>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bCs/>
                      <w:i/>
                      <w:lang/>
                    </w:rPr>
                  </w:pPr>
                  <w:r w:rsidRPr="007F17E8">
                    <w:rPr>
                      <w:b/>
                      <w:bCs/>
                      <w:i/>
                      <w:lang/>
                    </w:rPr>
                    <w:t>IV MODULO</w:t>
                  </w:r>
                </w:p>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bCs/>
                      <w:i/>
                      <w:lang/>
                    </w:rPr>
                  </w:pPr>
                  <w:r w:rsidRPr="007F17E8">
                    <w:rPr>
                      <w:b/>
                      <w:bCs/>
                      <w:i/>
                      <w:lang/>
                    </w:rPr>
                    <w:t>Analisi dei bisogni e dell’Utenza</w:t>
                  </w:r>
                </w:p>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bCs/>
                      <w:i/>
                      <w:lang/>
                    </w:rPr>
                  </w:pPr>
                  <w:r w:rsidRPr="007F17E8">
                    <w:rPr>
                      <w:b/>
                      <w:bCs/>
                      <w:i/>
                      <w:lang/>
                    </w:rPr>
                    <w:t>Durata: 10  ore</w:t>
                  </w:r>
                  <w:r w:rsidRPr="007F17E8">
                    <w:rPr>
                      <w:b/>
                      <w:bCs/>
                      <w:i/>
                      <w:lang/>
                    </w:rPr>
                    <w:tab/>
                    <w:t xml:space="preserve">  </w:t>
                  </w:r>
                </w:p>
              </w:tc>
              <w:tc>
                <w:tcPr>
                  <w:tcW w:w="2703" w:type="dxa"/>
                  <w:tcBorders>
                    <w:top w:val="single" w:sz="4" w:space="0" w:color="auto"/>
                    <w:left w:val="single" w:sz="4" w:space="0" w:color="000000"/>
                    <w:bottom w:val="single" w:sz="4" w:space="0" w:color="000000"/>
                    <w:right w:val="single" w:sz="4" w:space="0" w:color="000000"/>
                  </w:tcBorders>
                </w:tcPr>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i/>
                    </w:rPr>
                  </w:pPr>
                  <w:r w:rsidRPr="007F17E8">
                    <w:rPr>
                      <w:b/>
                      <w:i/>
                    </w:rPr>
                    <w:t xml:space="preserve">Formatori: </w:t>
                  </w:r>
                </w:p>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rPr>
                  </w:pPr>
                  <w:proofErr w:type="spellStart"/>
                  <w:r w:rsidRPr="007F17E8">
                    <w:rPr>
                      <w:b/>
                    </w:rPr>
                    <w:t>Guccione</w:t>
                  </w:r>
                  <w:proofErr w:type="spellEnd"/>
                </w:p>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rPr>
                  </w:pPr>
                  <w:r w:rsidRPr="007F17E8">
                    <w:rPr>
                      <w:b/>
                    </w:rPr>
                    <w:t>Ippolito.</w:t>
                  </w:r>
                </w:p>
              </w:tc>
            </w:tr>
            <w:tr w:rsidR="007F17E8" w:rsidRPr="007F17E8" w:rsidTr="009C126E">
              <w:tc>
                <w:tcPr>
                  <w:tcW w:w="4962" w:type="dxa"/>
                  <w:tcBorders>
                    <w:top w:val="single" w:sz="4" w:space="0" w:color="000000"/>
                    <w:left w:val="single" w:sz="4" w:space="0" w:color="000000"/>
                    <w:bottom w:val="single" w:sz="4" w:space="0" w:color="000000"/>
                  </w:tcBorders>
                </w:tcPr>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bCs/>
                    </w:rPr>
                  </w:pPr>
                  <w:r w:rsidRPr="007F17E8">
                    <w:rPr>
                      <w:b/>
                      <w:bCs/>
                    </w:rPr>
                    <w:t>Temi</w:t>
                  </w:r>
                </w:p>
              </w:tc>
              <w:tc>
                <w:tcPr>
                  <w:tcW w:w="2703" w:type="dxa"/>
                  <w:tcBorders>
                    <w:top w:val="single" w:sz="4" w:space="0" w:color="000000"/>
                    <w:left w:val="single" w:sz="4" w:space="0" w:color="000000"/>
                    <w:bottom w:val="single" w:sz="4" w:space="0" w:color="000000"/>
                    <w:right w:val="single" w:sz="4" w:space="0" w:color="000000"/>
                  </w:tcBorders>
                </w:tcPr>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bCs/>
                    </w:rPr>
                  </w:pPr>
                  <w:r w:rsidRPr="007F17E8">
                    <w:rPr>
                      <w:b/>
                      <w:bCs/>
                    </w:rPr>
                    <w:t>Metodologia didattica</w:t>
                  </w:r>
                </w:p>
              </w:tc>
            </w:tr>
            <w:tr w:rsidR="007F17E8" w:rsidRPr="007F17E8" w:rsidTr="009C126E">
              <w:tc>
                <w:tcPr>
                  <w:tcW w:w="4962" w:type="dxa"/>
                  <w:tcBorders>
                    <w:top w:val="single" w:sz="4" w:space="0" w:color="000000"/>
                    <w:left w:val="single" w:sz="4" w:space="0" w:color="000000"/>
                    <w:bottom w:val="single" w:sz="4" w:space="0" w:color="auto"/>
                  </w:tcBorders>
                </w:tcPr>
                <w:p w:rsidR="007F17E8" w:rsidRPr="007F17E8" w:rsidRDefault="007F17E8" w:rsidP="007F17E8">
                  <w:pPr>
                    <w:numPr>
                      <w:ilvl w:val="0"/>
                      <w:numId w:val="13"/>
                    </w:numPr>
                    <w:pBdr>
                      <w:top w:val="single" w:sz="4" w:space="1" w:color="auto"/>
                      <w:left w:val="single" w:sz="4" w:space="4" w:color="auto"/>
                      <w:bottom w:val="single" w:sz="4" w:space="1" w:color="auto"/>
                      <w:right w:val="single" w:sz="4" w:space="4" w:color="auto"/>
                    </w:pBdr>
                    <w:tabs>
                      <w:tab w:val="clear" w:pos="720"/>
                      <w:tab w:val="num" w:pos="507"/>
                    </w:tabs>
                    <w:autoSpaceDE w:val="0"/>
                    <w:rPr>
                      <w:b/>
                    </w:rPr>
                  </w:pPr>
                  <w:r w:rsidRPr="007F17E8">
                    <w:rPr>
                      <w:b/>
                    </w:rPr>
                    <w:t>Il Profilo di comunità;</w:t>
                  </w:r>
                </w:p>
                <w:p w:rsidR="007F17E8" w:rsidRPr="007F17E8" w:rsidRDefault="007F17E8" w:rsidP="007F17E8">
                  <w:pPr>
                    <w:numPr>
                      <w:ilvl w:val="0"/>
                      <w:numId w:val="13"/>
                    </w:numPr>
                    <w:pBdr>
                      <w:top w:val="single" w:sz="4" w:space="1" w:color="auto"/>
                      <w:left w:val="single" w:sz="4" w:space="4" w:color="auto"/>
                      <w:bottom w:val="single" w:sz="4" w:space="1" w:color="auto"/>
                      <w:right w:val="single" w:sz="4" w:space="4" w:color="auto"/>
                    </w:pBdr>
                    <w:tabs>
                      <w:tab w:val="clear" w:pos="720"/>
                      <w:tab w:val="num" w:pos="507"/>
                    </w:tabs>
                    <w:autoSpaceDE w:val="0"/>
                    <w:rPr>
                      <w:b/>
                    </w:rPr>
                  </w:pPr>
                  <w:r w:rsidRPr="007F17E8">
                    <w:rPr>
                      <w:b/>
                    </w:rPr>
                    <w:t>Analisi del territorio regionale, provinciale e locale con cui l’Ente si interfaccia.</w:t>
                  </w:r>
                </w:p>
                <w:p w:rsidR="007F17E8" w:rsidRPr="007F17E8" w:rsidRDefault="007F17E8" w:rsidP="007F17E8">
                  <w:pPr>
                    <w:numPr>
                      <w:ilvl w:val="0"/>
                      <w:numId w:val="13"/>
                    </w:numPr>
                    <w:pBdr>
                      <w:top w:val="single" w:sz="4" w:space="1" w:color="auto"/>
                      <w:left w:val="single" w:sz="4" w:space="4" w:color="auto"/>
                      <w:bottom w:val="single" w:sz="4" w:space="1" w:color="auto"/>
                      <w:right w:val="single" w:sz="4" w:space="4" w:color="auto"/>
                    </w:pBdr>
                    <w:tabs>
                      <w:tab w:val="clear" w:pos="720"/>
                      <w:tab w:val="num" w:pos="507"/>
                    </w:tabs>
                    <w:autoSpaceDE w:val="0"/>
                    <w:rPr>
                      <w:b/>
                    </w:rPr>
                  </w:pPr>
                  <w:r w:rsidRPr="007F17E8">
                    <w:rPr>
                      <w:b/>
                    </w:rPr>
                    <w:t>Il Cittadino Cliente/Utente nello spirito della 328/2000;</w:t>
                  </w:r>
                </w:p>
                <w:p w:rsidR="007F17E8" w:rsidRPr="007F17E8" w:rsidRDefault="007F17E8" w:rsidP="007F17E8">
                  <w:pPr>
                    <w:numPr>
                      <w:ilvl w:val="0"/>
                      <w:numId w:val="13"/>
                    </w:numPr>
                    <w:pBdr>
                      <w:top w:val="single" w:sz="4" w:space="1" w:color="auto"/>
                      <w:left w:val="single" w:sz="4" w:space="4" w:color="auto"/>
                      <w:bottom w:val="single" w:sz="4" w:space="1" w:color="auto"/>
                      <w:right w:val="single" w:sz="4" w:space="4" w:color="auto"/>
                    </w:pBdr>
                    <w:tabs>
                      <w:tab w:val="clear" w:pos="720"/>
                      <w:tab w:val="num" w:pos="507"/>
                    </w:tabs>
                    <w:autoSpaceDE w:val="0"/>
                    <w:rPr>
                      <w:b/>
                    </w:rPr>
                  </w:pPr>
                  <w:r w:rsidRPr="007F17E8">
                    <w:rPr>
                      <w:b/>
                    </w:rPr>
                    <w:t>Anziani – Minori – Disabili: le macrocategorie.</w:t>
                  </w:r>
                </w:p>
                <w:p w:rsidR="007F17E8" w:rsidRPr="007F17E8" w:rsidRDefault="007F17E8" w:rsidP="007F17E8">
                  <w:pPr>
                    <w:numPr>
                      <w:ilvl w:val="0"/>
                      <w:numId w:val="13"/>
                    </w:numPr>
                    <w:pBdr>
                      <w:top w:val="single" w:sz="4" w:space="1" w:color="auto"/>
                      <w:left w:val="single" w:sz="4" w:space="4" w:color="auto"/>
                      <w:bottom w:val="single" w:sz="4" w:space="1" w:color="auto"/>
                      <w:right w:val="single" w:sz="4" w:space="4" w:color="auto"/>
                    </w:pBdr>
                    <w:tabs>
                      <w:tab w:val="clear" w:pos="720"/>
                      <w:tab w:val="num" w:pos="507"/>
                    </w:tabs>
                    <w:autoSpaceDE w:val="0"/>
                    <w:rPr>
                      <w:b/>
                    </w:rPr>
                  </w:pPr>
                  <w:r w:rsidRPr="007F17E8">
                    <w:rPr>
                      <w:b/>
                    </w:rPr>
                    <w:t>Migranti, Tossicodipendenti, Malati Terminali.</w:t>
                  </w:r>
                </w:p>
                <w:p w:rsidR="007F17E8" w:rsidRPr="007F17E8" w:rsidRDefault="007F17E8" w:rsidP="007F17E8">
                  <w:pPr>
                    <w:numPr>
                      <w:ilvl w:val="0"/>
                      <w:numId w:val="13"/>
                    </w:numPr>
                    <w:pBdr>
                      <w:top w:val="single" w:sz="4" w:space="1" w:color="auto"/>
                      <w:left w:val="single" w:sz="4" w:space="4" w:color="auto"/>
                      <w:bottom w:val="single" w:sz="4" w:space="1" w:color="auto"/>
                      <w:right w:val="single" w:sz="4" w:space="4" w:color="auto"/>
                    </w:pBdr>
                    <w:tabs>
                      <w:tab w:val="clear" w:pos="720"/>
                      <w:tab w:val="num" w:pos="507"/>
                    </w:tabs>
                    <w:autoSpaceDE w:val="0"/>
                    <w:rPr>
                      <w:b/>
                    </w:rPr>
                  </w:pPr>
                  <w:r w:rsidRPr="007F17E8">
                    <w:rPr>
                      <w:b/>
                    </w:rPr>
                    <w:t xml:space="preserve">La famiglia </w:t>
                  </w:r>
                </w:p>
                <w:p w:rsidR="007F17E8" w:rsidRPr="007F17E8" w:rsidRDefault="007F17E8" w:rsidP="007F17E8">
                  <w:pPr>
                    <w:numPr>
                      <w:ilvl w:val="0"/>
                      <w:numId w:val="13"/>
                    </w:numPr>
                    <w:pBdr>
                      <w:top w:val="single" w:sz="4" w:space="1" w:color="auto"/>
                      <w:left w:val="single" w:sz="4" w:space="4" w:color="auto"/>
                      <w:bottom w:val="single" w:sz="4" w:space="1" w:color="auto"/>
                      <w:right w:val="single" w:sz="4" w:space="4" w:color="auto"/>
                    </w:pBdr>
                    <w:tabs>
                      <w:tab w:val="clear" w:pos="720"/>
                      <w:tab w:val="num" w:pos="507"/>
                    </w:tabs>
                    <w:autoSpaceDE w:val="0"/>
                    <w:rPr>
                      <w:b/>
                    </w:rPr>
                  </w:pPr>
                  <w:r w:rsidRPr="007F17E8">
                    <w:rPr>
                      <w:b/>
                    </w:rPr>
                    <w:t>Gli interventi di Sistema.</w:t>
                  </w:r>
                </w:p>
              </w:tc>
              <w:tc>
                <w:tcPr>
                  <w:tcW w:w="2703" w:type="dxa"/>
                  <w:tcBorders>
                    <w:top w:val="single" w:sz="4" w:space="0" w:color="000000"/>
                    <w:left w:val="single" w:sz="4" w:space="0" w:color="000000"/>
                    <w:bottom w:val="single" w:sz="4" w:space="0" w:color="auto"/>
                    <w:right w:val="single" w:sz="4" w:space="0" w:color="000000"/>
                  </w:tcBorders>
                </w:tcPr>
                <w:p w:rsidR="007F17E8" w:rsidRPr="007F17E8" w:rsidRDefault="007F17E8" w:rsidP="007F17E8">
                  <w:pPr>
                    <w:numPr>
                      <w:ilvl w:val="0"/>
                      <w:numId w:val="15"/>
                    </w:numPr>
                    <w:pBdr>
                      <w:top w:val="single" w:sz="4" w:space="1" w:color="auto"/>
                      <w:left w:val="single" w:sz="4" w:space="4" w:color="auto"/>
                      <w:bottom w:val="single" w:sz="4" w:space="1" w:color="auto"/>
                      <w:right w:val="single" w:sz="4" w:space="4" w:color="auto"/>
                    </w:pBdr>
                    <w:autoSpaceDE w:val="0"/>
                    <w:rPr>
                      <w:b/>
                    </w:rPr>
                  </w:pPr>
                  <w:r w:rsidRPr="007F17E8">
                    <w:rPr>
                      <w:b/>
                    </w:rPr>
                    <w:t>Lezione Frontale Interattiva</w:t>
                  </w:r>
                </w:p>
                <w:p w:rsidR="007F17E8" w:rsidRPr="007F17E8" w:rsidRDefault="007F17E8" w:rsidP="007F17E8">
                  <w:pPr>
                    <w:numPr>
                      <w:ilvl w:val="0"/>
                      <w:numId w:val="15"/>
                    </w:numPr>
                    <w:pBdr>
                      <w:top w:val="single" w:sz="4" w:space="1" w:color="auto"/>
                      <w:left w:val="single" w:sz="4" w:space="4" w:color="auto"/>
                      <w:bottom w:val="single" w:sz="4" w:space="1" w:color="auto"/>
                      <w:right w:val="single" w:sz="4" w:space="4" w:color="auto"/>
                    </w:pBdr>
                    <w:autoSpaceDE w:val="0"/>
                    <w:rPr>
                      <w:b/>
                    </w:rPr>
                  </w:pPr>
                  <w:r w:rsidRPr="007F17E8">
                    <w:rPr>
                      <w:b/>
                    </w:rPr>
                    <w:t>Simulazioni</w:t>
                  </w:r>
                </w:p>
                <w:p w:rsidR="007F17E8" w:rsidRPr="007F17E8" w:rsidRDefault="007F17E8" w:rsidP="007F17E8">
                  <w:pPr>
                    <w:numPr>
                      <w:ilvl w:val="0"/>
                      <w:numId w:val="15"/>
                    </w:numPr>
                    <w:pBdr>
                      <w:top w:val="single" w:sz="4" w:space="1" w:color="auto"/>
                      <w:left w:val="single" w:sz="4" w:space="4" w:color="auto"/>
                      <w:bottom w:val="single" w:sz="4" w:space="1" w:color="auto"/>
                      <w:right w:val="single" w:sz="4" w:space="4" w:color="auto"/>
                    </w:pBdr>
                    <w:autoSpaceDE w:val="0"/>
                    <w:rPr>
                      <w:b/>
                    </w:rPr>
                  </w:pPr>
                  <w:r w:rsidRPr="007F17E8">
                    <w:rPr>
                      <w:b/>
                    </w:rPr>
                    <w:t>Casi studio</w:t>
                  </w:r>
                </w:p>
                <w:p w:rsidR="007F17E8" w:rsidRPr="007F17E8" w:rsidRDefault="007F17E8" w:rsidP="007F17E8">
                  <w:pPr>
                    <w:numPr>
                      <w:ilvl w:val="0"/>
                      <w:numId w:val="15"/>
                    </w:numPr>
                    <w:pBdr>
                      <w:top w:val="single" w:sz="4" w:space="1" w:color="auto"/>
                      <w:left w:val="single" w:sz="4" w:space="4" w:color="auto"/>
                      <w:bottom w:val="single" w:sz="4" w:space="1" w:color="auto"/>
                      <w:right w:val="single" w:sz="4" w:space="4" w:color="auto"/>
                    </w:pBdr>
                    <w:autoSpaceDE w:val="0"/>
                    <w:rPr>
                      <w:b/>
                    </w:rPr>
                  </w:pPr>
                  <w:r w:rsidRPr="007F17E8">
                    <w:rPr>
                      <w:b/>
                    </w:rPr>
                    <w:t>Coinvolgimento dialogico</w:t>
                  </w:r>
                </w:p>
                <w:p w:rsidR="007F17E8" w:rsidRPr="007F17E8" w:rsidRDefault="007F17E8" w:rsidP="007F17E8">
                  <w:pPr>
                    <w:numPr>
                      <w:ilvl w:val="0"/>
                      <w:numId w:val="15"/>
                    </w:numPr>
                    <w:pBdr>
                      <w:top w:val="single" w:sz="4" w:space="1" w:color="auto"/>
                      <w:left w:val="single" w:sz="4" w:space="4" w:color="auto"/>
                      <w:bottom w:val="single" w:sz="4" w:space="1" w:color="auto"/>
                      <w:right w:val="single" w:sz="4" w:space="4" w:color="auto"/>
                    </w:pBdr>
                    <w:autoSpaceDE w:val="0"/>
                    <w:rPr>
                      <w:b/>
                    </w:rPr>
                  </w:pPr>
                  <w:r w:rsidRPr="007F17E8">
                    <w:rPr>
                      <w:b/>
                    </w:rPr>
                    <w:t>Consegna materiale</w:t>
                  </w:r>
                </w:p>
              </w:tc>
            </w:tr>
            <w:tr w:rsidR="007F17E8" w:rsidRPr="007F17E8" w:rsidTr="009C126E">
              <w:tc>
                <w:tcPr>
                  <w:tcW w:w="4962" w:type="dxa"/>
                  <w:tcBorders>
                    <w:top w:val="single" w:sz="4" w:space="0" w:color="auto"/>
                    <w:left w:val="single" w:sz="4" w:space="0" w:color="auto"/>
                    <w:bottom w:val="single" w:sz="4" w:space="0" w:color="auto"/>
                  </w:tcBorders>
                </w:tcPr>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bCs/>
                      <w:i/>
                      <w:lang/>
                    </w:rPr>
                  </w:pPr>
                </w:p>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rPr>
                  </w:pPr>
                </w:p>
              </w:tc>
              <w:tc>
                <w:tcPr>
                  <w:tcW w:w="2703" w:type="dxa"/>
                  <w:tcBorders>
                    <w:top w:val="single" w:sz="4" w:space="0" w:color="auto"/>
                    <w:bottom w:val="single" w:sz="4" w:space="0" w:color="auto"/>
                    <w:right w:val="single" w:sz="4" w:space="0" w:color="auto"/>
                  </w:tcBorders>
                </w:tcPr>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i/>
                    </w:rPr>
                  </w:pPr>
                </w:p>
              </w:tc>
            </w:tr>
            <w:tr w:rsidR="007F17E8" w:rsidRPr="007F17E8" w:rsidTr="009C126E">
              <w:tc>
                <w:tcPr>
                  <w:tcW w:w="4962" w:type="dxa"/>
                  <w:tcBorders>
                    <w:top w:val="single" w:sz="4" w:space="0" w:color="auto"/>
                    <w:left w:val="single" w:sz="4" w:space="0" w:color="000000"/>
                    <w:bottom w:val="single" w:sz="4" w:space="0" w:color="000000"/>
                  </w:tcBorders>
                </w:tcPr>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bCs/>
                      <w:i/>
                      <w:lang/>
                    </w:rPr>
                  </w:pPr>
                  <w:r w:rsidRPr="007F17E8">
                    <w:rPr>
                      <w:b/>
                      <w:bCs/>
                      <w:i/>
                      <w:lang/>
                    </w:rPr>
                    <w:t>V MODULO</w:t>
                  </w:r>
                </w:p>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bCs/>
                      <w:i/>
                      <w:lang/>
                    </w:rPr>
                  </w:pPr>
                  <w:r w:rsidRPr="007F17E8">
                    <w:rPr>
                      <w:b/>
                      <w:bCs/>
                      <w:i/>
                      <w:lang/>
                    </w:rPr>
                    <w:t xml:space="preserve">L’autoefficacia: il mondo del lavoro </w:t>
                  </w:r>
                </w:p>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bCs/>
                      <w:i/>
                      <w:lang/>
                    </w:rPr>
                  </w:pPr>
                  <w:r w:rsidRPr="007F17E8">
                    <w:rPr>
                      <w:b/>
                      <w:bCs/>
                      <w:i/>
                      <w:lang/>
                    </w:rPr>
                    <w:t>e la spendibilità delle competenze acquisite</w:t>
                  </w:r>
                </w:p>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rPr>
                  </w:pPr>
                  <w:r w:rsidRPr="007F17E8">
                    <w:rPr>
                      <w:b/>
                      <w:i/>
                    </w:rPr>
                    <w:t>Durata: 8 ore</w:t>
                  </w:r>
                  <w:r w:rsidRPr="007F17E8">
                    <w:rPr>
                      <w:b/>
                      <w:i/>
                    </w:rPr>
                    <w:tab/>
                  </w:r>
                  <w:r w:rsidRPr="007F17E8">
                    <w:rPr>
                      <w:b/>
                    </w:rPr>
                    <w:t xml:space="preserve"> </w:t>
                  </w:r>
                </w:p>
              </w:tc>
              <w:tc>
                <w:tcPr>
                  <w:tcW w:w="2703" w:type="dxa"/>
                  <w:tcBorders>
                    <w:top w:val="single" w:sz="4" w:space="0" w:color="auto"/>
                    <w:left w:val="single" w:sz="4" w:space="0" w:color="000000"/>
                    <w:bottom w:val="single" w:sz="4" w:space="0" w:color="000000"/>
                    <w:right w:val="single" w:sz="4" w:space="0" w:color="000000"/>
                  </w:tcBorders>
                </w:tcPr>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i/>
                    </w:rPr>
                  </w:pPr>
                  <w:r w:rsidRPr="007F17E8">
                    <w:rPr>
                      <w:b/>
                      <w:i/>
                    </w:rPr>
                    <w:t>Formatore:</w:t>
                  </w:r>
                </w:p>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rPr>
                  </w:pPr>
                  <w:r w:rsidRPr="007F17E8">
                    <w:rPr>
                      <w:b/>
                    </w:rPr>
                    <w:t>Ippolito</w:t>
                  </w:r>
                </w:p>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i/>
                    </w:rPr>
                  </w:pPr>
                  <w:r w:rsidRPr="007F17E8">
                    <w:rPr>
                      <w:b/>
                    </w:rPr>
                    <w:t>Impastato A.</w:t>
                  </w:r>
                  <w:r w:rsidRPr="007F17E8">
                    <w:rPr>
                      <w:b/>
                      <w:i/>
                    </w:rPr>
                    <w:t xml:space="preserve"> </w:t>
                  </w:r>
                </w:p>
              </w:tc>
            </w:tr>
            <w:tr w:rsidR="007F17E8" w:rsidRPr="007F17E8" w:rsidTr="009C126E">
              <w:tc>
                <w:tcPr>
                  <w:tcW w:w="4962" w:type="dxa"/>
                  <w:tcBorders>
                    <w:top w:val="single" w:sz="4" w:space="0" w:color="000000"/>
                    <w:left w:val="single" w:sz="4" w:space="0" w:color="000000"/>
                    <w:bottom w:val="single" w:sz="4" w:space="0" w:color="000000"/>
                  </w:tcBorders>
                </w:tcPr>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bCs/>
                      <w:i/>
                      <w:lang/>
                    </w:rPr>
                  </w:pPr>
                  <w:r w:rsidRPr="007F17E8">
                    <w:rPr>
                      <w:b/>
                      <w:bCs/>
                      <w:i/>
                      <w:lang/>
                    </w:rPr>
                    <w:t>Temi</w:t>
                  </w:r>
                </w:p>
              </w:tc>
              <w:tc>
                <w:tcPr>
                  <w:tcW w:w="2703" w:type="dxa"/>
                  <w:tcBorders>
                    <w:top w:val="single" w:sz="4" w:space="0" w:color="000000"/>
                    <w:left w:val="single" w:sz="4" w:space="0" w:color="000000"/>
                    <w:bottom w:val="single" w:sz="4" w:space="0" w:color="000000"/>
                    <w:right w:val="single" w:sz="4" w:space="0" w:color="000000"/>
                  </w:tcBorders>
                </w:tcPr>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bCs/>
                      <w:i/>
                      <w:lang/>
                    </w:rPr>
                  </w:pPr>
                  <w:r w:rsidRPr="007F17E8">
                    <w:rPr>
                      <w:b/>
                      <w:bCs/>
                      <w:i/>
                      <w:lang/>
                    </w:rPr>
                    <w:t>Metodologia didattica</w:t>
                  </w:r>
                </w:p>
              </w:tc>
            </w:tr>
            <w:tr w:rsidR="007F17E8" w:rsidRPr="007F17E8" w:rsidTr="009C126E">
              <w:tc>
                <w:tcPr>
                  <w:tcW w:w="4962" w:type="dxa"/>
                  <w:tcBorders>
                    <w:top w:val="single" w:sz="4" w:space="0" w:color="000000"/>
                    <w:left w:val="single" w:sz="4" w:space="0" w:color="000000"/>
                    <w:bottom w:val="single" w:sz="4" w:space="0" w:color="000000"/>
                  </w:tcBorders>
                </w:tcPr>
                <w:p w:rsidR="007F17E8" w:rsidRPr="007F17E8" w:rsidRDefault="007F17E8" w:rsidP="007F17E8">
                  <w:pPr>
                    <w:numPr>
                      <w:ilvl w:val="0"/>
                      <w:numId w:val="14"/>
                    </w:numPr>
                    <w:pBdr>
                      <w:top w:val="single" w:sz="4" w:space="1" w:color="auto"/>
                      <w:left w:val="single" w:sz="4" w:space="4" w:color="auto"/>
                      <w:bottom w:val="single" w:sz="4" w:space="1" w:color="auto"/>
                      <w:right w:val="single" w:sz="4" w:space="4" w:color="auto"/>
                    </w:pBdr>
                    <w:autoSpaceDE w:val="0"/>
                    <w:rPr>
                      <w:b/>
                    </w:rPr>
                  </w:pPr>
                  <w:r w:rsidRPr="007F17E8">
                    <w:rPr>
                      <w:b/>
                    </w:rPr>
                    <w:t>Alfabetizzazione o aggiornamento (se necessari) sui principali programmi informatici (word, excel, internet ecc.);</w:t>
                  </w:r>
                </w:p>
                <w:p w:rsidR="007F17E8" w:rsidRPr="007F17E8" w:rsidRDefault="007F17E8" w:rsidP="007F17E8">
                  <w:pPr>
                    <w:numPr>
                      <w:ilvl w:val="0"/>
                      <w:numId w:val="14"/>
                    </w:numPr>
                    <w:pBdr>
                      <w:top w:val="single" w:sz="4" w:space="1" w:color="auto"/>
                      <w:left w:val="single" w:sz="4" w:space="4" w:color="auto"/>
                      <w:bottom w:val="single" w:sz="4" w:space="1" w:color="auto"/>
                      <w:right w:val="single" w:sz="4" w:space="4" w:color="auto"/>
                    </w:pBdr>
                    <w:autoSpaceDE w:val="0"/>
                    <w:rPr>
                      <w:b/>
                    </w:rPr>
                  </w:pPr>
                  <w:r w:rsidRPr="007F17E8">
                    <w:rPr>
                      <w:b/>
                    </w:rPr>
                    <w:lastRenderedPageBreak/>
                    <w:t>Politiche attive di ricerca del lavoro;</w:t>
                  </w:r>
                </w:p>
                <w:p w:rsidR="007F17E8" w:rsidRPr="007F17E8" w:rsidRDefault="007F17E8" w:rsidP="007F17E8">
                  <w:pPr>
                    <w:numPr>
                      <w:ilvl w:val="0"/>
                      <w:numId w:val="14"/>
                    </w:numPr>
                    <w:pBdr>
                      <w:top w:val="single" w:sz="4" w:space="1" w:color="auto"/>
                      <w:left w:val="single" w:sz="4" w:space="4" w:color="auto"/>
                      <w:bottom w:val="single" w:sz="4" w:space="1" w:color="auto"/>
                      <w:right w:val="single" w:sz="4" w:space="4" w:color="auto"/>
                    </w:pBdr>
                    <w:autoSpaceDE w:val="0"/>
                    <w:rPr>
                      <w:b/>
                    </w:rPr>
                  </w:pPr>
                  <w:r w:rsidRPr="007F17E8">
                    <w:rPr>
                      <w:b/>
                    </w:rPr>
                    <w:t>Riqualificazione professionale;</w:t>
                  </w:r>
                </w:p>
                <w:p w:rsidR="007F17E8" w:rsidRPr="007F17E8" w:rsidRDefault="007F17E8" w:rsidP="007F17E8">
                  <w:pPr>
                    <w:numPr>
                      <w:ilvl w:val="0"/>
                      <w:numId w:val="14"/>
                    </w:numPr>
                    <w:pBdr>
                      <w:top w:val="single" w:sz="4" w:space="1" w:color="auto"/>
                      <w:left w:val="single" w:sz="4" w:space="4" w:color="auto"/>
                      <w:bottom w:val="single" w:sz="4" w:space="1" w:color="auto"/>
                      <w:right w:val="single" w:sz="4" w:space="4" w:color="auto"/>
                    </w:pBdr>
                    <w:autoSpaceDE w:val="0"/>
                    <w:rPr>
                      <w:b/>
                    </w:rPr>
                  </w:pPr>
                  <w:r w:rsidRPr="007F17E8">
                    <w:rPr>
                      <w:b/>
                    </w:rPr>
                    <w:t>Inserimento nel mondo del lavoro;</w:t>
                  </w:r>
                </w:p>
                <w:p w:rsidR="007F17E8" w:rsidRPr="007F17E8" w:rsidRDefault="007F17E8" w:rsidP="007F17E8">
                  <w:pPr>
                    <w:numPr>
                      <w:ilvl w:val="0"/>
                      <w:numId w:val="14"/>
                    </w:numPr>
                    <w:pBdr>
                      <w:top w:val="single" w:sz="4" w:space="1" w:color="auto"/>
                      <w:left w:val="single" w:sz="4" w:space="4" w:color="auto"/>
                      <w:bottom w:val="single" w:sz="4" w:space="1" w:color="auto"/>
                      <w:right w:val="single" w:sz="4" w:space="4" w:color="auto"/>
                    </w:pBdr>
                    <w:autoSpaceDE w:val="0"/>
                    <w:rPr>
                      <w:b/>
                    </w:rPr>
                  </w:pPr>
                  <w:r w:rsidRPr="007F17E8">
                    <w:rPr>
                      <w:b/>
                    </w:rPr>
                    <w:t>Tecniche di rafforzamento dell’Autostima</w:t>
                  </w:r>
                </w:p>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rPr>
                  </w:pPr>
                </w:p>
              </w:tc>
              <w:tc>
                <w:tcPr>
                  <w:tcW w:w="2703" w:type="dxa"/>
                  <w:tcBorders>
                    <w:top w:val="single" w:sz="4" w:space="0" w:color="000000"/>
                    <w:left w:val="single" w:sz="4" w:space="0" w:color="000000"/>
                    <w:bottom w:val="single" w:sz="4" w:space="0" w:color="000000"/>
                    <w:right w:val="single" w:sz="4" w:space="0" w:color="000000"/>
                  </w:tcBorders>
                </w:tcPr>
                <w:p w:rsidR="007F17E8" w:rsidRPr="007F17E8" w:rsidRDefault="007F17E8" w:rsidP="007F17E8">
                  <w:pPr>
                    <w:numPr>
                      <w:ilvl w:val="0"/>
                      <w:numId w:val="15"/>
                    </w:numPr>
                    <w:pBdr>
                      <w:top w:val="single" w:sz="4" w:space="1" w:color="auto"/>
                      <w:left w:val="single" w:sz="4" w:space="4" w:color="auto"/>
                      <w:bottom w:val="single" w:sz="4" w:space="1" w:color="auto"/>
                      <w:right w:val="single" w:sz="4" w:space="4" w:color="auto"/>
                    </w:pBdr>
                    <w:autoSpaceDE w:val="0"/>
                    <w:rPr>
                      <w:b/>
                    </w:rPr>
                  </w:pPr>
                  <w:r w:rsidRPr="007F17E8">
                    <w:rPr>
                      <w:b/>
                    </w:rPr>
                    <w:lastRenderedPageBreak/>
                    <w:t>Lezione Frontale Interattiva</w:t>
                  </w:r>
                </w:p>
                <w:p w:rsidR="007F17E8" w:rsidRPr="007F17E8" w:rsidRDefault="007F17E8" w:rsidP="007F17E8">
                  <w:pPr>
                    <w:numPr>
                      <w:ilvl w:val="0"/>
                      <w:numId w:val="15"/>
                    </w:numPr>
                    <w:pBdr>
                      <w:top w:val="single" w:sz="4" w:space="1" w:color="auto"/>
                      <w:left w:val="single" w:sz="4" w:space="4" w:color="auto"/>
                      <w:bottom w:val="single" w:sz="4" w:space="1" w:color="auto"/>
                      <w:right w:val="single" w:sz="4" w:space="4" w:color="auto"/>
                    </w:pBdr>
                    <w:autoSpaceDE w:val="0"/>
                    <w:rPr>
                      <w:b/>
                    </w:rPr>
                  </w:pPr>
                  <w:r w:rsidRPr="007F17E8">
                    <w:rPr>
                      <w:b/>
                    </w:rPr>
                    <w:lastRenderedPageBreak/>
                    <w:t>Simulazioni</w:t>
                  </w:r>
                </w:p>
                <w:p w:rsidR="007F17E8" w:rsidRPr="007F17E8" w:rsidRDefault="007F17E8" w:rsidP="007F17E8">
                  <w:pPr>
                    <w:numPr>
                      <w:ilvl w:val="0"/>
                      <w:numId w:val="15"/>
                    </w:numPr>
                    <w:pBdr>
                      <w:top w:val="single" w:sz="4" w:space="1" w:color="auto"/>
                      <w:left w:val="single" w:sz="4" w:space="4" w:color="auto"/>
                      <w:bottom w:val="single" w:sz="4" w:space="1" w:color="auto"/>
                      <w:right w:val="single" w:sz="4" w:space="4" w:color="auto"/>
                    </w:pBdr>
                    <w:autoSpaceDE w:val="0"/>
                    <w:rPr>
                      <w:b/>
                    </w:rPr>
                  </w:pPr>
                  <w:r w:rsidRPr="007F17E8">
                    <w:rPr>
                      <w:b/>
                    </w:rPr>
                    <w:t>Uso di strumenti multimediali</w:t>
                  </w:r>
                </w:p>
                <w:p w:rsidR="007F17E8" w:rsidRPr="007F17E8" w:rsidRDefault="007F17E8" w:rsidP="007F17E8">
                  <w:pPr>
                    <w:numPr>
                      <w:ilvl w:val="0"/>
                      <w:numId w:val="15"/>
                    </w:numPr>
                    <w:pBdr>
                      <w:top w:val="single" w:sz="4" w:space="1" w:color="auto"/>
                      <w:left w:val="single" w:sz="4" w:space="4" w:color="auto"/>
                      <w:bottom w:val="single" w:sz="4" w:space="1" w:color="auto"/>
                      <w:right w:val="single" w:sz="4" w:space="4" w:color="auto"/>
                    </w:pBdr>
                    <w:autoSpaceDE w:val="0"/>
                    <w:rPr>
                      <w:b/>
                    </w:rPr>
                  </w:pPr>
                  <w:r w:rsidRPr="007F17E8">
                    <w:rPr>
                      <w:b/>
                    </w:rPr>
                    <w:t>Coinvolgimento dialogico</w:t>
                  </w:r>
                </w:p>
                <w:p w:rsidR="007F17E8" w:rsidRPr="007F17E8" w:rsidRDefault="007F17E8" w:rsidP="007F17E8">
                  <w:pPr>
                    <w:numPr>
                      <w:ilvl w:val="0"/>
                      <w:numId w:val="15"/>
                    </w:numPr>
                    <w:pBdr>
                      <w:top w:val="single" w:sz="4" w:space="1" w:color="auto"/>
                      <w:left w:val="single" w:sz="4" w:space="4" w:color="auto"/>
                      <w:bottom w:val="single" w:sz="4" w:space="1" w:color="auto"/>
                      <w:right w:val="single" w:sz="4" w:space="4" w:color="auto"/>
                    </w:pBdr>
                    <w:autoSpaceDE w:val="0"/>
                    <w:rPr>
                      <w:b/>
                    </w:rPr>
                  </w:pPr>
                  <w:r w:rsidRPr="007F17E8">
                    <w:rPr>
                      <w:b/>
                    </w:rPr>
                    <w:t>Simulazioni</w:t>
                  </w:r>
                </w:p>
                <w:p w:rsidR="007F17E8" w:rsidRPr="007F17E8" w:rsidRDefault="007F17E8" w:rsidP="007F17E8">
                  <w:pPr>
                    <w:numPr>
                      <w:ilvl w:val="0"/>
                      <w:numId w:val="15"/>
                    </w:numPr>
                    <w:pBdr>
                      <w:top w:val="single" w:sz="4" w:space="1" w:color="auto"/>
                      <w:left w:val="single" w:sz="4" w:space="4" w:color="auto"/>
                      <w:bottom w:val="single" w:sz="4" w:space="1" w:color="auto"/>
                      <w:right w:val="single" w:sz="4" w:space="4" w:color="auto"/>
                    </w:pBdr>
                    <w:autoSpaceDE w:val="0"/>
                    <w:rPr>
                      <w:b/>
                    </w:rPr>
                  </w:pPr>
                  <w:r w:rsidRPr="007F17E8">
                    <w:rPr>
                      <w:b/>
                    </w:rPr>
                    <w:t>Strumenti multimediali</w:t>
                  </w:r>
                </w:p>
              </w:tc>
            </w:tr>
            <w:tr w:rsidR="007F17E8" w:rsidRPr="007F17E8" w:rsidTr="009C126E">
              <w:tc>
                <w:tcPr>
                  <w:tcW w:w="4962" w:type="dxa"/>
                  <w:tcBorders>
                    <w:top w:val="single" w:sz="4" w:space="0" w:color="000000"/>
                    <w:left w:val="single" w:sz="4" w:space="0" w:color="000000"/>
                    <w:bottom w:val="single" w:sz="4" w:space="0" w:color="000000"/>
                  </w:tcBorders>
                </w:tcPr>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rPr>
                  </w:pPr>
                </w:p>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rPr>
                  </w:pPr>
                </w:p>
              </w:tc>
              <w:tc>
                <w:tcPr>
                  <w:tcW w:w="2703" w:type="dxa"/>
                  <w:tcBorders>
                    <w:top w:val="single" w:sz="4" w:space="0" w:color="000000"/>
                    <w:left w:val="single" w:sz="4" w:space="0" w:color="000000"/>
                    <w:bottom w:val="single" w:sz="4" w:space="0" w:color="000000"/>
                    <w:right w:val="single" w:sz="4" w:space="0" w:color="000000"/>
                  </w:tcBorders>
                </w:tcPr>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i/>
                    </w:rPr>
                  </w:pPr>
                </w:p>
              </w:tc>
            </w:tr>
            <w:tr w:rsidR="007F17E8" w:rsidRPr="007F17E8" w:rsidTr="009C126E">
              <w:tc>
                <w:tcPr>
                  <w:tcW w:w="4962" w:type="dxa"/>
                  <w:tcBorders>
                    <w:top w:val="single" w:sz="4" w:space="0" w:color="000000"/>
                    <w:left w:val="single" w:sz="4" w:space="0" w:color="000000"/>
                    <w:bottom w:val="single" w:sz="4" w:space="0" w:color="000000"/>
                  </w:tcBorders>
                </w:tcPr>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bCs/>
                      <w:i/>
                      <w:lang/>
                    </w:rPr>
                  </w:pPr>
                  <w:r w:rsidRPr="007F17E8">
                    <w:rPr>
                      <w:b/>
                      <w:bCs/>
                      <w:i/>
                      <w:lang/>
                    </w:rPr>
                    <w:t xml:space="preserve">VI MODULO </w:t>
                  </w:r>
                </w:p>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bCs/>
                      <w:i/>
                      <w:lang/>
                    </w:rPr>
                  </w:pPr>
                  <w:r w:rsidRPr="007F17E8">
                    <w:rPr>
                      <w:b/>
                      <w:bCs/>
                      <w:i/>
                      <w:lang/>
                    </w:rPr>
                    <w:t>Lavorare nel sociale: il terzo settore ed i servizi</w:t>
                  </w:r>
                </w:p>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rPr>
                  </w:pPr>
                  <w:r w:rsidRPr="007F17E8">
                    <w:rPr>
                      <w:b/>
                      <w:i/>
                    </w:rPr>
                    <w:t>Durata: 8 ore</w:t>
                  </w:r>
                  <w:r w:rsidRPr="007F17E8">
                    <w:rPr>
                      <w:b/>
                      <w:i/>
                    </w:rPr>
                    <w:tab/>
                  </w:r>
                  <w:r w:rsidRPr="007F17E8">
                    <w:rPr>
                      <w:b/>
                    </w:rPr>
                    <w:t xml:space="preserve"> </w:t>
                  </w:r>
                </w:p>
              </w:tc>
              <w:tc>
                <w:tcPr>
                  <w:tcW w:w="2703" w:type="dxa"/>
                  <w:tcBorders>
                    <w:top w:val="single" w:sz="4" w:space="0" w:color="000000"/>
                    <w:left w:val="single" w:sz="4" w:space="0" w:color="000000"/>
                    <w:bottom w:val="single" w:sz="4" w:space="0" w:color="000000"/>
                    <w:right w:val="single" w:sz="4" w:space="0" w:color="000000"/>
                  </w:tcBorders>
                </w:tcPr>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i/>
                    </w:rPr>
                  </w:pPr>
                  <w:r w:rsidRPr="007F17E8">
                    <w:rPr>
                      <w:b/>
                      <w:i/>
                    </w:rPr>
                    <w:t>Formatore:</w:t>
                  </w:r>
                </w:p>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rPr>
                  </w:pPr>
                  <w:proofErr w:type="spellStart"/>
                  <w:r w:rsidRPr="007F17E8">
                    <w:rPr>
                      <w:b/>
                    </w:rPr>
                    <w:t>Guccione</w:t>
                  </w:r>
                  <w:proofErr w:type="spellEnd"/>
                </w:p>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rPr>
                  </w:pPr>
                  <w:r w:rsidRPr="007F17E8">
                    <w:rPr>
                      <w:b/>
                    </w:rPr>
                    <w:t>Ippolito.</w:t>
                  </w:r>
                </w:p>
              </w:tc>
            </w:tr>
            <w:tr w:rsidR="007F17E8" w:rsidRPr="007F17E8" w:rsidTr="009C126E">
              <w:tc>
                <w:tcPr>
                  <w:tcW w:w="4962" w:type="dxa"/>
                  <w:tcBorders>
                    <w:top w:val="single" w:sz="4" w:space="0" w:color="000000"/>
                    <w:left w:val="single" w:sz="4" w:space="0" w:color="000000"/>
                    <w:bottom w:val="single" w:sz="4" w:space="0" w:color="000000"/>
                  </w:tcBorders>
                </w:tcPr>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bCs/>
                      <w:i/>
                      <w:lang/>
                    </w:rPr>
                  </w:pPr>
                  <w:r w:rsidRPr="007F17E8">
                    <w:rPr>
                      <w:b/>
                      <w:bCs/>
                      <w:i/>
                      <w:lang/>
                    </w:rPr>
                    <w:t>Temi</w:t>
                  </w:r>
                </w:p>
              </w:tc>
              <w:tc>
                <w:tcPr>
                  <w:tcW w:w="2703" w:type="dxa"/>
                  <w:tcBorders>
                    <w:top w:val="single" w:sz="4" w:space="0" w:color="000000"/>
                    <w:left w:val="single" w:sz="4" w:space="0" w:color="000000"/>
                    <w:bottom w:val="single" w:sz="4" w:space="0" w:color="000000"/>
                    <w:right w:val="single" w:sz="4" w:space="0" w:color="000000"/>
                  </w:tcBorders>
                </w:tcPr>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bCs/>
                      <w:i/>
                      <w:lang/>
                    </w:rPr>
                  </w:pPr>
                  <w:r w:rsidRPr="007F17E8">
                    <w:rPr>
                      <w:b/>
                      <w:bCs/>
                      <w:i/>
                      <w:lang/>
                    </w:rPr>
                    <w:t>Metodologia didattica</w:t>
                  </w:r>
                </w:p>
              </w:tc>
            </w:tr>
            <w:tr w:rsidR="007F17E8" w:rsidRPr="007F17E8" w:rsidTr="009C126E">
              <w:tc>
                <w:tcPr>
                  <w:tcW w:w="4962" w:type="dxa"/>
                  <w:tcBorders>
                    <w:top w:val="single" w:sz="4" w:space="0" w:color="000000"/>
                    <w:left w:val="single" w:sz="4" w:space="0" w:color="000000"/>
                    <w:bottom w:val="single" w:sz="4" w:space="0" w:color="000000"/>
                  </w:tcBorders>
                </w:tcPr>
                <w:p w:rsidR="007F17E8" w:rsidRPr="007F17E8" w:rsidRDefault="007F17E8" w:rsidP="007F17E8">
                  <w:pPr>
                    <w:numPr>
                      <w:ilvl w:val="0"/>
                      <w:numId w:val="14"/>
                    </w:numPr>
                    <w:pBdr>
                      <w:top w:val="single" w:sz="4" w:space="1" w:color="auto"/>
                      <w:left w:val="single" w:sz="4" w:space="4" w:color="auto"/>
                      <w:bottom w:val="single" w:sz="4" w:space="1" w:color="auto"/>
                      <w:right w:val="single" w:sz="4" w:space="4" w:color="auto"/>
                    </w:pBdr>
                    <w:autoSpaceDE w:val="0"/>
                    <w:rPr>
                      <w:b/>
                    </w:rPr>
                  </w:pPr>
                  <w:r w:rsidRPr="007F17E8">
                    <w:rPr>
                      <w:b/>
                    </w:rPr>
                    <w:t>Elementi di progettazione nel sociale</w:t>
                  </w:r>
                </w:p>
                <w:p w:rsidR="007F17E8" w:rsidRPr="007F17E8" w:rsidRDefault="007F17E8" w:rsidP="007F17E8">
                  <w:pPr>
                    <w:numPr>
                      <w:ilvl w:val="0"/>
                      <w:numId w:val="14"/>
                    </w:numPr>
                    <w:pBdr>
                      <w:top w:val="single" w:sz="4" w:space="1" w:color="auto"/>
                      <w:left w:val="single" w:sz="4" w:space="4" w:color="auto"/>
                      <w:bottom w:val="single" w:sz="4" w:space="1" w:color="auto"/>
                      <w:right w:val="single" w:sz="4" w:space="4" w:color="auto"/>
                    </w:pBdr>
                    <w:autoSpaceDE w:val="0"/>
                    <w:rPr>
                      <w:b/>
                    </w:rPr>
                  </w:pPr>
                  <w:r w:rsidRPr="007F17E8">
                    <w:rPr>
                      <w:b/>
                    </w:rPr>
                    <w:t>Associazionismo e cooperazione;</w:t>
                  </w:r>
                </w:p>
                <w:p w:rsidR="007F17E8" w:rsidRPr="007F17E8" w:rsidRDefault="007F17E8" w:rsidP="007F17E8">
                  <w:pPr>
                    <w:numPr>
                      <w:ilvl w:val="0"/>
                      <w:numId w:val="14"/>
                    </w:numPr>
                    <w:pBdr>
                      <w:top w:val="single" w:sz="4" w:space="1" w:color="auto"/>
                      <w:left w:val="single" w:sz="4" w:space="4" w:color="auto"/>
                      <w:bottom w:val="single" w:sz="4" w:space="1" w:color="auto"/>
                      <w:right w:val="single" w:sz="4" w:space="4" w:color="auto"/>
                    </w:pBdr>
                    <w:autoSpaceDE w:val="0"/>
                    <w:rPr>
                      <w:b/>
                    </w:rPr>
                  </w:pPr>
                  <w:r w:rsidRPr="007F17E8">
                    <w:rPr>
                      <w:b/>
                    </w:rPr>
                    <w:t>Il ruolo delle associazioni nello sviluppo del territorio;</w:t>
                  </w:r>
                </w:p>
                <w:p w:rsidR="007F17E8" w:rsidRPr="007F17E8" w:rsidRDefault="007F17E8" w:rsidP="007F17E8">
                  <w:pPr>
                    <w:numPr>
                      <w:ilvl w:val="0"/>
                      <w:numId w:val="14"/>
                    </w:numPr>
                    <w:pBdr>
                      <w:top w:val="single" w:sz="4" w:space="1" w:color="auto"/>
                      <w:left w:val="single" w:sz="4" w:space="4" w:color="auto"/>
                      <w:bottom w:val="single" w:sz="4" w:space="1" w:color="auto"/>
                      <w:right w:val="single" w:sz="4" w:space="4" w:color="auto"/>
                    </w:pBdr>
                    <w:autoSpaceDE w:val="0"/>
                    <w:rPr>
                      <w:b/>
                    </w:rPr>
                  </w:pPr>
                  <w:r w:rsidRPr="007F17E8">
                    <w:rPr>
                      <w:b/>
                    </w:rPr>
                    <w:t>Peculiarità legali e amministrative delle associazioni di volontariato;</w:t>
                  </w:r>
                </w:p>
                <w:p w:rsidR="007F17E8" w:rsidRPr="007F17E8" w:rsidRDefault="007F17E8" w:rsidP="007F17E8">
                  <w:pPr>
                    <w:numPr>
                      <w:ilvl w:val="0"/>
                      <w:numId w:val="14"/>
                    </w:numPr>
                    <w:pBdr>
                      <w:top w:val="single" w:sz="4" w:space="1" w:color="auto"/>
                      <w:left w:val="single" w:sz="4" w:space="4" w:color="auto"/>
                      <w:bottom w:val="single" w:sz="4" w:space="1" w:color="auto"/>
                      <w:right w:val="single" w:sz="4" w:space="4" w:color="auto"/>
                    </w:pBdr>
                    <w:autoSpaceDE w:val="0"/>
                    <w:rPr>
                      <w:b/>
                    </w:rPr>
                  </w:pPr>
                  <w:r w:rsidRPr="007F17E8">
                    <w:rPr>
                      <w:b/>
                    </w:rPr>
                    <w:t>Cenni sulla storia dell’associazionismo;</w:t>
                  </w:r>
                </w:p>
                <w:p w:rsidR="007F17E8" w:rsidRPr="007F17E8" w:rsidRDefault="007F17E8" w:rsidP="007F17E8">
                  <w:pPr>
                    <w:numPr>
                      <w:ilvl w:val="0"/>
                      <w:numId w:val="14"/>
                    </w:numPr>
                    <w:pBdr>
                      <w:top w:val="single" w:sz="4" w:space="1" w:color="auto"/>
                      <w:left w:val="single" w:sz="4" w:space="4" w:color="auto"/>
                      <w:bottom w:val="single" w:sz="4" w:space="1" w:color="auto"/>
                      <w:right w:val="single" w:sz="4" w:space="4" w:color="auto"/>
                    </w:pBdr>
                    <w:autoSpaceDE w:val="0"/>
                    <w:rPr>
                      <w:b/>
                    </w:rPr>
                  </w:pPr>
                  <w:r w:rsidRPr="007F17E8">
                    <w:rPr>
                      <w:b/>
                    </w:rPr>
                    <w:t>La gestione dei ruoli all’interno delle associazioni.</w:t>
                  </w:r>
                </w:p>
                <w:p w:rsidR="007F17E8" w:rsidRPr="007F17E8" w:rsidRDefault="007F17E8" w:rsidP="007F17E8">
                  <w:pPr>
                    <w:numPr>
                      <w:ilvl w:val="0"/>
                      <w:numId w:val="14"/>
                    </w:numPr>
                    <w:pBdr>
                      <w:top w:val="single" w:sz="4" w:space="1" w:color="auto"/>
                      <w:left w:val="single" w:sz="4" w:space="4" w:color="auto"/>
                      <w:bottom w:val="single" w:sz="4" w:space="1" w:color="auto"/>
                      <w:right w:val="single" w:sz="4" w:space="4" w:color="auto"/>
                    </w:pBdr>
                    <w:tabs>
                      <w:tab w:val="num" w:pos="366"/>
                    </w:tabs>
                    <w:autoSpaceDE w:val="0"/>
                    <w:rPr>
                      <w:b/>
                    </w:rPr>
                  </w:pPr>
                  <w:r w:rsidRPr="007F17E8">
                    <w:rPr>
                      <w:b/>
                    </w:rPr>
                    <w:t>Animazione di strada;</w:t>
                  </w:r>
                </w:p>
                <w:p w:rsidR="007F17E8" w:rsidRPr="007F17E8" w:rsidRDefault="007F17E8" w:rsidP="007F17E8">
                  <w:pPr>
                    <w:numPr>
                      <w:ilvl w:val="0"/>
                      <w:numId w:val="14"/>
                    </w:numPr>
                    <w:pBdr>
                      <w:top w:val="single" w:sz="4" w:space="1" w:color="auto"/>
                      <w:left w:val="single" w:sz="4" w:space="4" w:color="auto"/>
                      <w:bottom w:val="single" w:sz="4" w:space="1" w:color="auto"/>
                      <w:right w:val="single" w:sz="4" w:space="4" w:color="auto"/>
                    </w:pBdr>
                    <w:tabs>
                      <w:tab w:val="num" w:pos="366"/>
                    </w:tabs>
                    <w:autoSpaceDE w:val="0"/>
                    <w:rPr>
                      <w:b/>
                    </w:rPr>
                  </w:pPr>
                  <w:r w:rsidRPr="007F17E8">
                    <w:rPr>
                      <w:b/>
                    </w:rPr>
                    <w:t>Lavorare in rete.</w:t>
                  </w:r>
                </w:p>
                <w:p w:rsidR="007F17E8" w:rsidRPr="007F17E8" w:rsidRDefault="007F17E8" w:rsidP="007F17E8">
                  <w:pPr>
                    <w:numPr>
                      <w:ilvl w:val="0"/>
                      <w:numId w:val="14"/>
                    </w:numPr>
                    <w:pBdr>
                      <w:top w:val="single" w:sz="4" w:space="1" w:color="auto"/>
                      <w:left w:val="single" w:sz="4" w:space="4" w:color="auto"/>
                      <w:bottom w:val="single" w:sz="4" w:space="1" w:color="auto"/>
                      <w:right w:val="single" w:sz="4" w:space="4" w:color="auto"/>
                    </w:pBdr>
                    <w:tabs>
                      <w:tab w:val="num" w:pos="366"/>
                    </w:tabs>
                    <w:autoSpaceDE w:val="0"/>
                    <w:rPr>
                      <w:b/>
                    </w:rPr>
                  </w:pPr>
                  <w:r w:rsidRPr="007F17E8">
                    <w:rPr>
                      <w:b/>
                    </w:rPr>
                    <w:t>Sostegno e supporto psicologico, culturale, sociale e legale;</w:t>
                  </w:r>
                </w:p>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rPr>
                  </w:pPr>
                </w:p>
              </w:tc>
              <w:tc>
                <w:tcPr>
                  <w:tcW w:w="2703" w:type="dxa"/>
                  <w:tcBorders>
                    <w:top w:val="single" w:sz="4" w:space="0" w:color="000000"/>
                    <w:left w:val="single" w:sz="4" w:space="0" w:color="000000"/>
                    <w:bottom w:val="single" w:sz="4" w:space="0" w:color="000000"/>
                    <w:right w:val="single" w:sz="4" w:space="0" w:color="000000"/>
                  </w:tcBorders>
                </w:tcPr>
                <w:p w:rsidR="007F17E8" w:rsidRPr="007F17E8" w:rsidRDefault="007F17E8" w:rsidP="007F17E8">
                  <w:pPr>
                    <w:numPr>
                      <w:ilvl w:val="0"/>
                      <w:numId w:val="15"/>
                    </w:numPr>
                    <w:pBdr>
                      <w:top w:val="single" w:sz="4" w:space="1" w:color="auto"/>
                      <w:left w:val="single" w:sz="4" w:space="4" w:color="auto"/>
                      <w:bottom w:val="single" w:sz="4" w:space="1" w:color="auto"/>
                      <w:right w:val="single" w:sz="4" w:space="4" w:color="auto"/>
                    </w:pBdr>
                    <w:autoSpaceDE w:val="0"/>
                    <w:rPr>
                      <w:b/>
                    </w:rPr>
                  </w:pPr>
                  <w:r w:rsidRPr="007F17E8">
                    <w:rPr>
                      <w:b/>
                    </w:rPr>
                    <w:t>Lezione Frontale Interattiva</w:t>
                  </w:r>
                </w:p>
                <w:p w:rsidR="007F17E8" w:rsidRPr="007F17E8" w:rsidRDefault="007F17E8" w:rsidP="007F17E8">
                  <w:pPr>
                    <w:numPr>
                      <w:ilvl w:val="0"/>
                      <w:numId w:val="15"/>
                    </w:numPr>
                    <w:pBdr>
                      <w:top w:val="single" w:sz="4" w:space="1" w:color="auto"/>
                      <w:left w:val="single" w:sz="4" w:space="4" w:color="auto"/>
                      <w:bottom w:val="single" w:sz="4" w:space="1" w:color="auto"/>
                      <w:right w:val="single" w:sz="4" w:space="4" w:color="auto"/>
                    </w:pBdr>
                    <w:autoSpaceDE w:val="0"/>
                    <w:rPr>
                      <w:b/>
                    </w:rPr>
                  </w:pPr>
                  <w:r w:rsidRPr="007F17E8">
                    <w:rPr>
                      <w:b/>
                    </w:rPr>
                    <w:t>Casi studio</w:t>
                  </w:r>
                </w:p>
                <w:p w:rsidR="007F17E8" w:rsidRPr="007F17E8" w:rsidRDefault="007F17E8" w:rsidP="007F17E8">
                  <w:pPr>
                    <w:numPr>
                      <w:ilvl w:val="0"/>
                      <w:numId w:val="15"/>
                    </w:numPr>
                    <w:pBdr>
                      <w:top w:val="single" w:sz="4" w:space="1" w:color="auto"/>
                      <w:left w:val="single" w:sz="4" w:space="4" w:color="auto"/>
                      <w:bottom w:val="single" w:sz="4" w:space="1" w:color="auto"/>
                      <w:right w:val="single" w:sz="4" w:space="4" w:color="auto"/>
                    </w:pBdr>
                    <w:autoSpaceDE w:val="0"/>
                    <w:rPr>
                      <w:b/>
                    </w:rPr>
                  </w:pPr>
                  <w:r w:rsidRPr="007F17E8">
                    <w:rPr>
                      <w:b/>
                    </w:rPr>
                    <w:t>Simulazioni</w:t>
                  </w:r>
                </w:p>
                <w:p w:rsidR="007F17E8" w:rsidRPr="007F17E8" w:rsidRDefault="007F17E8" w:rsidP="007F17E8">
                  <w:pPr>
                    <w:numPr>
                      <w:ilvl w:val="0"/>
                      <w:numId w:val="15"/>
                    </w:numPr>
                    <w:pBdr>
                      <w:top w:val="single" w:sz="4" w:space="1" w:color="auto"/>
                      <w:left w:val="single" w:sz="4" w:space="4" w:color="auto"/>
                      <w:bottom w:val="single" w:sz="4" w:space="1" w:color="auto"/>
                      <w:right w:val="single" w:sz="4" w:space="4" w:color="auto"/>
                    </w:pBdr>
                    <w:autoSpaceDE w:val="0"/>
                    <w:rPr>
                      <w:b/>
                    </w:rPr>
                  </w:pPr>
                  <w:r w:rsidRPr="007F17E8">
                    <w:rPr>
                      <w:b/>
                    </w:rPr>
                    <w:t>Coinvolgimento dialogico</w:t>
                  </w:r>
                </w:p>
                <w:p w:rsidR="007F17E8" w:rsidRPr="007F17E8" w:rsidRDefault="007F17E8" w:rsidP="007F17E8">
                  <w:pPr>
                    <w:numPr>
                      <w:ilvl w:val="0"/>
                      <w:numId w:val="15"/>
                    </w:numPr>
                    <w:pBdr>
                      <w:top w:val="single" w:sz="4" w:space="1" w:color="auto"/>
                      <w:left w:val="single" w:sz="4" w:space="4" w:color="auto"/>
                      <w:bottom w:val="single" w:sz="4" w:space="1" w:color="auto"/>
                      <w:right w:val="single" w:sz="4" w:space="4" w:color="auto"/>
                    </w:pBdr>
                    <w:autoSpaceDE w:val="0"/>
                    <w:rPr>
                      <w:b/>
                    </w:rPr>
                  </w:pPr>
                  <w:r w:rsidRPr="007F17E8">
                    <w:rPr>
                      <w:b/>
                    </w:rPr>
                    <w:t>Consegna di materiale</w:t>
                  </w:r>
                </w:p>
                <w:p w:rsidR="007F17E8" w:rsidRPr="007F17E8" w:rsidRDefault="007F17E8" w:rsidP="007F17E8">
                  <w:pPr>
                    <w:numPr>
                      <w:ilvl w:val="0"/>
                      <w:numId w:val="15"/>
                    </w:numPr>
                    <w:pBdr>
                      <w:top w:val="single" w:sz="4" w:space="1" w:color="auto"/>
                      <w:left w:val="single" w:sz="4" w:space="4" w:color="auto"/>
                      <w:bottom w:val="single" w:sz="4" w:space="1" w:color="auto"/>
                      <w:right w:val="single" w:sz="4" w:space="4" w:color="auto"/>
                    </w:pBdr>
                    <w:autoSpaceDE w:val="0"/>
                    <w:rPr>
                      <w:b/>
                    </w:rPr>
                  </w:pPr>
                  <w:proofErr w:type="spellStart"/>
                  <w:r w:rsidRPr="007F17E8">
                    <w:rPr>
                      <w:b/>
                    </w:rPr>
                    <w:t>Role</w:t>
                  </w:r>
                  <w:proofErr w:type="spellEnd"/>
                  <w:r w:rsidRPr="007F17E8">
                    <w:rPr>
                      <w:b/>
                    </w:rPr>
                    <w:t xml:space="preserve"> - </w:t>
                  </w:r>
                  <w:proofErr w:type="spellStart"/>
                  <w:r w:rsidRPr="007F17E8">
                    <w:rPr>
                      <w:b/>
                    </w:rPr>
                    <w:t>Playing</w:t>
                  </w:r>
                  <w:proofErr w:type="spellEnd"/>
                </w:p>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rPr>
                  </w:pPr>
                </w:p>
              </w:tc>
            </w:tr>
            <w:tr w:rsidR="007F17E8" w:rsidRPr="007F17E8" w:rsidTr="009C126E">
              <w:tc>
                <w:tcPr>
                  <w:tcW w:w="4962" w:type="dxa"/>
                  <w:tcBorders>
                    <w:top w:val="single" w:sz="4" w:space="0" w:color="000000"/>
                    <w:left w:val="single" w:sz="4" w:space="0" w:color="000000"/>
                    <w:bottom w:val="single" w:sz="4" w:space="0" w:color="000000"/>
                  </w:tcBorders>
                </w:tcPr>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rPr>
                  </w:pPr>
                </w:p>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rPr>
                  </w:pPr>
                </w:p>
              </w:tc>
              <w:tc>
                <w:tcPr>
                  <w:tcW w:w="2703" w:type="dxa"/>
                  <w:tcBorders>
                    <w:top w:val="single" w:sz="4" w:space="0" w:color="000000"/>
                    <w:left w:val="single" w:sz="4" w:space="0" w:color="000000"/>
                    <w:bottom w:val="single" w:sz="4" w:space="0" w:color="000000"/>
                    <w:right w:val="single" w:sz="4" w:space="0" w:color="000000"/>
                  </w:tcBorders>
                </w:tcPr>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i/>
                    </w:rPr>
                  </w:pPr>
                </w:p>
              </w:tc>
            </w:tr>
            <w:tr w:rsidR="007F17E8" w:rsidRPr="007F17E8" w:rsidTr="009C126E">
              <w:tc>
                <w:tcPr>
                  <w:tcW w:w="4962" w:type="dxa"/>
                  <w:tcBorders>
                    <w:top w:val="single" w:sz="4" w:space="0" w:color="000000"/>
                    <w:left w:val="single" w:sz="4" w:space="0" w:color="000000"/>
                    <w:bottom w:val="single" w:sz="4" w:space="0" w:color="000000"/>
                  </w:tcBorders>
                </w:tcPr>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bCs/>
                      <w:i/>
                      <w:lang/>
                    </w:rPr>
                  </w:pPr>
                  <w:r w:rsidRPr="007F17E8">
                    <w:rPr>
                      <w:b/>
                      <w:bCs/>
                      <w:i/>
                      <w:lang/>
                    </w:rPr>
                    <w:t xml:space="preserve">VII MODULO </w:t>
                  </w:r>
                </w:p>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bCs/>
                      <w:i/>
                      <w:lang/>
                    </w:rPr>
                  </w:pPr>
                  <w:r w:rsidRPr="007F17E8">
                    <w:rPr>
                      <w:b/>
                      <w:bCs/>
                      <w:i/>
                      <w:lang/>
                    </w:rPr>
                    <w:t>La utenza specifica: L’Anziano.</w:t>
                  </w:r>
                </w:p>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bCs/>
                      <w:i/>
                      <w:lang/>
                    </w:rPr>
                  </w:pPr>
                  <w:r w:rsidRPr="007F17E8">
                    <w:rPr>
                      <w:b/>
                      <w:bCs/>
                      <w:i/>
                      <w:lang/>
                    </w:rPr>
                    <w:t>Durata: 10 ore</w:t>
                  </w:r>
                </w:p>
              </w:tc>
              <w:tc>
                <w:tcPr>
                  <w:tcW w:w="2703" w:type="dxa"/>
                  <w:tcBorders>
                    <w:top w:val="single" w:sz="4" w:space="0" w:color="000000"/>
                    <w:left w:val="single" w:sz="4" w:space="0" w:color="000000"/>
                    <w:bottom w:val="single" w:sz="4" w:space="0" w:color="000000"/>
                    <w:right w:val="single" w:sz="4" w:space="0" w:color="000000"/>
                  </w:tcBorders>
                </w:tcPr>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i/>
                    </w:rPr>
                  </w:pPr>
                  <w:r w:rsidRPr="007F17E8">
                    <w:rPr>
                      <w:b/>
                      <w:i/>
                    </w:rPr>
                    <w:t xml:space="preserve">Formatore: </w:t>
                  </w:r>
                </w:p>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rPr>
                  </w:pPr>
                  <w:proofErr w:type="spellStart"/>
                  <w:r w:rsidRPr="007F17E8">
                    <w:rPr>
                      <w:b/>
                    </w:rPr>
                    <w:t>Guccione</w:t>
                  </w:r>
                  <w:proofErr w:type="spellEnd"/>
                </w:p>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rPr>
                  </w:pPr>
                  <w:r w:rsidRPr="007F17E8">
                    <w:rPr>
                      <w:b/>
                    </w:rPr>
                    <w:t>Ippolito.</w:t>
                  </w:r>
                </w:p>
              </w:tc>
            </w:tr>
            <w:tr w:rsidR="007F17E8" w:rsidRPr="007F17E8" w:rsidTr="009C126E">
              <w:tc>
                <w:tcPr>
                  <w:tcW w:w="4962" w:type="dxa"/>
                  <w:tcBorders>
                    <w:top w:val="single" w:sz="4" w:space="0" w:color="000000"/>
                    <w:left w:val="single" w:sz="4" w:space="0" w:color="000000"/>
                    <w:bottom w:val="single" w:sz="4" w:space="0" w:color="000000"/>
                  </w:tcBorders>
                </w:tcPr>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bCs/>
                      <w:i/>
                      <w:lang/>
                    </w:rPr>
                  </w:pPr>
                  <w:r w:rsidRPr="007F17E8">
                    <w:rPr>
                      <w:b/>
                      <w:bCs/>
                      <w:i/>
                      <w:lang/>
                    </w:rPr>
                    <w:t>Temi</w:t>
                  </w:r>
                </w:p>
              </w:tc>
              <w:tc>
                <w:tcPr>
                  <w:tcW w:w="2703" w:type="dxa"/>
                  <w:tcBorders>
                    <w:top w:val="single" w:sz="4" w:space="0" w:color="000000"/>
                    <w:left w:val="single" w:sz="4" w:space="0" w:color="000000"/>
                    <w:bottom w:val="single" w:sz="4" w:space="0" w:color="000000"/>
                    <w:right w:val="single" w:sz="4" w:space="0" w:color="000000"/>
                  </w:tcBorders>
                </w:tcPr>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bCs/>
                      <w:i/>
                      <w:lang/>
                    </w:rPr>
                  </w:pPr>
                  <w:r w:rsidRPr="007F17E8">
                    <w:rPr>
                      <w:b/>
                      <w:bCs/>
                      <w:i/>
                      <w:lang/>
                    </w:rPr>
                    <w:t>Metodologia didattica</w:t>
                  </w:r>
                </w:p>
              </w:tc>
            </w:tr>
            <w:tr w:rsidR="007F17E8" w:rsidRPr="007F17E8" w:rsidTr="009C126E">
              <w:tc>
                <w:tcPr>
                  <w:tcW w:w="4962" w:type="dxa"/>
                  <w:tcBorders>
                    <w:top w:val="single" w:sz="4" w:space="0" w:color="000000"/>
                    <w:left w:val="single" w:sz="4" w:space="0" w:color="000000"/>
                    <w:bottom w:val="single" w:sz="4" w:space="0" w:color="000000"/>
                  </w:tcBorders>
                </w:tcPr>
                <w:p w:rsidR="007F17E8" w:rsidRPr="007F17E8" w:rsidRDefault="007F17E8" w:rsidP="007F17E8">
                  <w:pPr>
                    <w:numPr>
                      <w:ilvl w:val="0"/>
                      <w:numId w:val="14"/>
                    </w:numPr>
                    <w:pBdr>
                      <w:top w:val="single" w:sz="4" w:space="1" w:color="auto"/>
                      <w:left w:val="single" w:sz="4" w:space="4" w:color="auto"/>
                      <w:bottom w:val="single" w:sz="4" w:space="1" w:color="auto"/>
                      <w:right w:val="single" w:sz="4" w:space="4" w:color="auto"/>
                    </w:pBdr>
                    <w:autoSpaceDE w:val="0"/>
                    <w:rPr>
                      <w:b/>
                      <w:lang/>
                    </w:rPr>
                  </w:pPr>
                  <w:r w:rsidRPr="007F17E8">
                    <w:rPr>
                      <w:b/>
                      <w:lang/>
                    </w:rPr>
                    <w:t>L’anziano: dall’utente alla persona.</w:t>
                  </w:r>
                </w:p>
                <w:p w:rsidR="007F17E8" w:rsidRPr="007F17E8" w:rsidRDefault="007F17E8" w:rsidP="007F17E8">
                  <w:pPr>
                    <w:numPr>
                      <w:ilvl w:val="0"/>
                      <w:numId w:val="14"/>
                    </w:numPr>
                    <w:pBdr>
                      <w:top w:val="single" w:sz="4" w:space="1" w:color="auto"/>
                      <w:left w:val="single" w:sz="4" w:space="4" w:color="auto"/>
                      <w:bottom w:val="single" w:sz="4" w:space="1" w:color="auto"/>
                      <w:right w:val="single" w:sz="4" w:space="4" w:color="auto"/>
                    </w:pBdr>
                    <w:autoSpaceDE w:val="0"/>
                    <w:rPr>
                      <w:b/>
                      <w:lang/>
                    </w:rPr>
                  </w:pPr>
                  <w:r w:rsidRPr="007F17E8">
                    <w:rPr>
                      <w:b/>
                      <w:lang/>
                    </w:rPr>
                    <w:t>Le peculiarità dell’invecchiamento</w:t>
                  </w:r>
                </w:p>
                <w:p w:rsidR="007F17E8" w:rsidRPr="007F17E8" w:rsidRDefault="007F17E8" w:rsidP="007F17E8">
                  <w:pPr>
                    <w:numPr>
                      <w:ilvl w:val="0"/>
                      <w:numId w:val="14"/>
                    </w:numPr>
                    <w:pBdr>
                      <w:top w:val="single" w:sz="4" w:space="1" w:color="auto"/>
                      <w:left w:val="single" w:sz="4" w:space="4" w:color="auto"/>
                      <w:bottom w:val="single" w:sz="4" w:space="1" w:color="auto"/>
                      <w:right w:val="single" w:sz="4" w:space="4" w:color="auto"/>
                    </w:pBdr>
                    <w:autoSpaceDE w:val="0"/>
                    <w:rPr>
                      <w:b/>
                      <w:lang/>
                    </w:rPr>
                  </w:pPr>
                  <w:r w:rsidRPr="007F17E8">
                    <w:rPr>
                      <w:b/>
                      <w:lang/>
                    </w:rPr>
                    <w:t>Il lavoro di “adozione” dell’Anziano</w:t>
                  </w:r>
                </w:p>
                <w:p w:rsidR="007F17E8" w:rsidRPr="007F17E8" w:rsidRDefault="007F17E8" w:rsidP="007F17E8">
                  <w:pPr>
                    <w:numPr>
                      <w:ilvl w:val="0"/>
                      <w:numId w:val="14"/>
                    </w:numPr>
                    <w:pBdr>
                      <w:top w:val="single" w:sz="4" w:space="1" w:color="auto"/>
                      <w:left w:val="single" w:sz="4" w:space="4" w:color="auto"/>
                      <w:bottom w:val="single" w:sz="4" w:space="1" w:color="auto"/>
                      <w:right w:val="single" w:sz="4" w:space="4" w:color="auto"/>
                    </w:pBdr>
                    <w:autoSpaceDE w:val="0"/>
                    <w:rPr>
                      <w:b/>
                      <w:lang/>
                    </w:rPr>
                  </w:pPr>
                  <w:r w:rsidRPr="007F17E8">
                    <w:rPr>
                      <w:b/>
                      <w:lang/>
                    </w:rPr>
                    <w:t>Analizzare la rete e individuare i punti di forza.</w:t>
                  </w:r>
                </w:p>
                <w:p w:rsidR="007F17E8" w:rsidRPr="007F17E8" w:rsidRDefault="007F17E8" w:rsidP="007F17E8">
                  <w:pPr>
                    <w:numPr>
                      <w:ilvl w:val="0"/>
                      <w:numId w:val="14"/>
                    </w:numPr>
                    <w:pBdr>
                      <w:top w:val="single" w:sz="4" w:space="1" w:color="auto"/>
                      <w:left w:val="single" w:sz="4" w:space="4" w:color="auto"/>
                      <w:bottom w:val="single" w:sz="4" w:space="1" w:color="auto"/>
                      <w:right w:val="single" w:sz="4" w:space="4" w:color="auto"/>
                    </w:pBdr>
                    <w:autoSpaceDE w:val="0"/>
                    <w:rPr>
                      <w:b/>
                      <w:lang/>
                    </w:rPr>
                  </w:pPr>
                  <w:r w:rsidRPr="007F17E8">
                    <w:rPr>
                      <w:b/>
                      <w:lang/>
                    </w:rPr>
                    <w:t xml:space="preserve">L’Etica professionale: tra impegno e </w:t>
                  </w:r>
                  <w:r w:rsidRPr="007F17E8">
                    <w:rPr>
                      <w:b/>
                      <w:lang/>
                    </w:rPr>
                    <w:lastRenderedPageBreak/>
                    <w:t>missione.</w:t>
                  </w:r>
                </w:p>
                <w:p w:rsidR="007F17E8" w:rsidRPr="007F17E8" w:rsidRDefault="007F17E8" w:rsidP="007F17E8">
                  <w:pPr>
                    <w:numPr>
                      <w:ilvl w:val="0"/>
                      <w:numId w:val="14"/>
                    </w:numPr>
                    <w:pBdr>
                      <w:top w:val="single" w:sz="4" w:space="1" w:color="auto"/>
                      <w:left w:val="single" w:sz="4" w:space="4" w:color="auto"/>
                      <w:bottom w:val="single" w:sz="4" w:space="1" w:color="auto"/>
                      <w:right w:val="single" w:sz="4" w:space="4" w:color="auto"/>
                    </w:pBdr>
                    <w:autoSpaceDE w:val="0"/>
                    <w:rPr>
                      <w:b/>
                      <w:lang/>
                    </w:rPr>
                  </w:pPr>
                  <w:r w:rsidRPr="007F17E8">
                    <w:rPr>
                      <w:b/>
                      <w:lang/>
                    </w:rPr>
                    <w:t xml:space="preserve">La soluzione delle problematiche più frequenti. </w:t>
                  </w:r>
                </w:p>
                <w:p w:rsidR="007F17E8" w:rsidRPr="007F17E8" w:rsidRDefault="007F17E8" w:rsidP="007F17E8">
                  <w:pPr>
                    <w:numPr>
                      <w:ilvl w:val="0"/>
                      <w:numId w:val="14"/>
                    </w:numPr>
                    <w:pBdr>
                      <w:top w:val="single" w:sz="4" w:space="1" w:color="auto"/>
                      <w:left w:val="single" w:sz="4" w:space="4" w:color="auto"/>
                      <w:bottom w:val="single" w:sz="4" w:space="1" w:color="auto"/>
                      <w:right w:val="single" w:sz="4" w:space="4" w:color="auto"/>
                    </w:pBdr>
                    <w:autoSpaceDE w:val="0"/>
                    <w:rPr>
                      <w:b/>
                      <w:lang/>
                    </w:rPr>
                  </w:pPr>
                  <w:r w:rsidRPr="007F17E8">
                    <w:rPr>
                      <w:b/>
                      <w:lang/>
                    </w:rPr>
                    <w:t xml:space="preserve">Il lavoro  domiciliare </w:t>
                  </w:r>
                </w:p>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i/>
                      <w:lang/>
                    </w:rPr>
                  </w:pPr>
                </w:p>
              </w:tc>
              <w:tc>
                <w:tcPr>
                  <w:tcW w:w="2703" w:type="dxa"/>
                  <w:tcBorders>
                    <w:top w:val="single" w:sz="4" w:space="0" w:color="000000"/>
                    <w:left w:val="single" w:sz="4" w:space="0" w:color="000000"/>
                    <w:bottom w:val="single" w:sz="4" w:space="0" w:color="000000"/>
                    <w:right w:val="single" w:sz="4" w:space="0" w:color="000000"/>
                  </w:tcBorders>
                </w:tcPr>
                <w:p w:rsidR="007F17E8" w:rsidRPr="007F17E8" w:rsidRDefault="007F17E8" w:rsidP="007F17E8">
                  <w:pPr>
                    <w:numPr>
                      <w:ilvl w:val="0"/>
                      <w:numId w:val="15"/>
                    </w:numPr>
                    <w:pBdr>
                      <w:top w:val="single" w:sz="4" w:space="1" w:color="auto"/>
                      <w:left w:val="single" w:sz="4" w:space="4" w:color="auto"/>
                      <w:bottom w:val="single" w:sz="4" w:space="1" w:color="auto"/>
                      <w:right w:val="single" w:sz="4" w:space="4" w:color="auto"/>
                    </w:pBdr>
                    <w:autoSpaceDE w:val="0"/>
                    <w:rPr>
                      <w:b/>
                    </w:rPr>
                  </w:pPr>
                  <w:r w:rsidRPr="007F17E8">
                    <w:rPr>
                      <w:b/>
                    </w:rPr>
                    <w:lastRenderedPageBreak/>
                    <w:t>Lezione Frontale Interattiva</w:t>
                  </w:r>
                </w:p>
                <w:p w:rsidR="007F17E8" w:rsidRPr="007F17E8" w:rsidRDefault="007F17E8" w:rsidP="007F17E8">
                  <w:pPr>
                    <w:numPr>
                      <w:ilvl w:val="0"/>
                      <w:numId w:val="15"/>
                    </w:numPr>
                    <w:pBdr>
                      <w:top w:val="single" w:sz="4" w:space="1" w:color="auto"/>
                      <w:left w:val="single" w:sz="4" w:space="4" w:color="auto"/>
                      <w:bottom w:val="single" w:sz="4" w:space="1" w:color="auto"/>
                      <w:right w:val="single" w:sz="4" w:space="4" w:color="auto"/>
                    </w:pBdr>
                    <w:autoSpaceDE w:val="0"/>
                    <w:rPr>
                      <w:b/>
                    </w:rPr>
                  </w:pPr>
                  <w:r w:rsidRPr="007F17E8">
                    <w:rPr>
                      <w:b/>
                    </w:rPr>
                    <w:t>Casi studio</w:t>
                  </w:r>
                </w:p>
                <w:p w:rsidR="007F17E8" w:rsidRPr="007F17E8" w:rsidRDefault="007F17E8" w:rsidP="007F17E8">
                  <w:pPr>
                    <w:numPr>
                      <w:ilvl w:val="0"/>
                      <w:numId w:val="15"/>
                    </w:numPr>
                    <w:pBdr>
                      <w:top w:val="single" w:sz="4" w:space="1" w:color="auto"/>
                      <w:left w:val="single" w:sz="4" w:space="4" w:color="auto"/>
                      <w:bottom w:val="single" w:sz="4" w:space="1" w:color="auto"/>
                      <w:right w:val="single" w:sz="4" w:space="4" w:color="auto"/>
                    </w:pBdr>
                    <w:autoSpaceDE w:val="0"/>
                    <w:rPr>
                      <w:b/>
                    </w:rPr>
                  </w:pPr>
                  <w:r w:rsidRPr="007F17E8">
                    <w:rPr>
                      <w:b/>
                    </w:rPr>
                    <w:t>Simulazioni</w:t>
                  </w:r>
                </w:p>
                <w:p w:rsidR="007F17E8" w:rsidRPr="007F17E8" w:rsidRDefault="007F17E8" w:rsidP="007F17E8">
                  <w:pPr>
                    <w:numPr>
                      <w:ilvl w:val="0"/>
                      <w:numId w:val="15"/>
                    </w:numPr>
                    <w:pBdr>
                      <w:top w:val="single" w:sz="4" w:space="1" w:color="auto"/>
                      <w:left w:val="single" w:sz="4" w:space="4" w:color="auto"/>
                      <w:bottom w:val="single" w:sz="4" w:space="1" w:color="auto"/>
                      <w:right w:val="single" w:sz="4" w:space="4" w:color="auto"/>
                    </w:pBdr>
                    <w:autoSpaceDE w:val="0"/>
                    <w:rPr>
                      <w:b/>
                    </w:rPr>
                  </w:pPr>
                  <w:r w:rsidRPr="007F17E8">
                    <w:rPr>
                      <w:b/>
                    </w:rPr>
                    <w:t xml:space="preserve">Strumenti </w:t>
                  </w:r>
                  <w:r w:rsidRPr="007F17E8">
                    <w:rPr>
                      <w:b/>
                    </w:rPr>
                    <w:lastRenderedPageBreak/>
                    <w:t>multimediali</w:t>
                  </w:r>
                </w:p>
                <w:p w:rsidR="007F17E8" w:rsidRPr="007F17E8" w:rsidRDefault="007F17E8" w:rsidP="007F17E8">
                  <w:pPr>
                    <w:numPr>
                      <w:ilvl w:val="0"/>
                      <w:numId w:val="15"/>
                    </w:numPr>
                    <w:pBdr>
                      <w:top w:val="single" w:sz="4" w:space="1" w:color="auto"/>
                      <w:left w:val="single" w:sz="4" w:space="4" w:color="auto"/>
                      <w:bottom w:val="single" w:sz="4" w:space="1" w:color="auto"/>
                      <w:right w:val="single" w:sz="4" w:space="4" w:color="auto"/>
                    </w:pBdr>
                    <w:autoSpaceDE w:val="0"/>
                    <w:rPr>
                      <w:b/>
                    </w:rPr>
                  </w:pPr>
                  <w:r w:rsidRPr="007F17E8">
                    <w:rPr>
                      <w:b/>
                    </w:rPr>
                    <w:t>Coinvolgimento dialogico</w:t>
                  </w:r>
                </w:p>
                <w:p w:rsidR="007F17E8" w:rsidRPr="007F17E8" w:rsidRDefault="007F17E8" w:rsidP="007F17E8">
                  <w:pPr>
                    <w:numPr>
                      <w:ilvl w:val="0"/>
                      <w:numId w:val="15"/>
                    </w:numPr>
                    <w:pBdr>
                      <w:top w:val="single" w:sz="4" w:space="1" w:color="auto"/>
                      <w:left w:val="single" w:sz="4" w:space="4" w:color="auto"/>
                      <w:bottom w:val="single" w:sz="4" w:space="1" w:color="auto"/>
                      <w:right w:val="single" w:sz="4" w:space="4" w:color="auto"/>
                    </w:pBdr>
                    <w:autoSpaceDE w:val="0"/>
                    <w:rPr>
                      <w:b/>
                    </w:rPr>
                  </w:pPr>
                  <w:r w:rsidRPr="007F17E8">
                    <w:rPr>
                      <w:b/>
                    </w:rPr>
                    <w:t>Consegna di materiale</w:t>
                  </w:r>
                </w:p>
              </w:tc>
            </w:tr>
            <w:tr w:rsidR="007F17E8" w:rsidRPr="007F17E8" w:rsidTr="009C126E">
              <w:tc>
                <w:tcPr>
                  <w:tcW w:w="4962" w:type="dxa"/>
                  <w:tcBorders>
                    <w:top w:val="single" w:sz="4" w:space="0" w:color="000000"/>
                    <w:left w:val="single" w:sz="4" w:space="0" w:color="000000"/>
                    <w:bottom w:val="single" w:sz="4" w:space="0" w:color="000000"/>
                  </w:tcBorders>
                </w:tcPr>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rPr>
                  </w:pPr>
                </w:p>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rPr>
                  </w:pPr>
                </w:p>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rPr>
                  </w:pPr>
                </w:p>
              </w:tc>
              <w:tc>
                <w:tcPr>
                  <w:tcW w:w="2703" w:type="dxa"/>
                  <w:tcBorders>
                    <w:top w:val="single" w:sz="4" w:space="0" w:color="000000"/>
                    <w:left w:val="single" w:sz="4" w:space="0" w:color="000000"/>
                    <w:bottom w:val="single" w:sz="4" w:space="0" w:color="000000"/>
                    <w:right w:val="single" w:sz="4" w:space="0" w:color="000000"/>
                  </w:tcBorders>
                </w:tcPr>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i/>
                    </w:rPr>
                  </w:pPr>
                </w:p>
              </w:tc>
            </w:tr>
            <w:tr w:rsidR="007F17E8" w:rsidRPr="007F17E8" w:rsidTr="009C126E">
              <w:tc>
                <w:tcPr>
                  <w:tcW w:w="4962" w:type="dxa"/>
                  <w:tcBorders>
                    <w:top w:val="single" w:sz="4" w:space="0" w:color="000000"/>
                    <w:left w:val="single" w:sz="4" w:space="0" w:color="000000"/>
                    <w:bottom w:val="single" w:sz="4" w:space="0" w:color="000000"/>
                  </w:tcBorders>
                </w:tcPr>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bCs/>
                      <w:i/>
                      <w:lang/>
                    </w:rPr>
                  </w:pPr>
                  <w:r w:rsidRPr="007F17E8">
                    <w:rPr>
                      <w:b/>
                      <w:bCs/>
                      <w:i/>
                      <w:lang/>
                    </w:rPr>
                    <w:t>VIII  MODULO –</w:t>
                  </w:r>
                </w:p>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bCs/>
                      <w:i/>
                      <w:lang/>
                    </w:rPr>
                  </w:pPr>
                  <w:r w:rsidRPr="007F17E8">
                    <w:rPr>
                      <w:b/>
                      <w:bCs/>
                      <w:i/>
                      <w:lang/>
                    </w:rPr>
                    <w:t>Conclusione e Verifica del percorso</w:t>
                  </w:r>
                </w:p>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bCs/>
                      <w:i/>
                      <w:lang/>
                    </w:rPr>
                  </w:pPr>
                  <w:r w:rsidRPr="007F17E8">
                    <w:rPr>
                      <w:b/>
                      <w:bCs/>
                      <w:i/>
                      <w:lang/>
                    </w:rPr>
                    <w:t xml:space="preserve">Durata: 8 ore   </w:t>
                  </w:r>
                </w:p>
              </w:tc>
              <w:tc>
                <w:tcPr>
                  <w:tcW w:w="2703" w:type="dxa"/>
                  <w:tcBorders>
                    <w:top w:val="single" w:sz="4" w:space="0" w:color="000000"/>
                    <w:left w:val="single" w:sz="4" w:space="0" w:color="000000"/>
                    <w:bottom w:val="single" w:sz="4" w:space="0" w:color="000000"/>
                    <w:right w:val="single" w:sz="4" w:space="0" w:color="000000"/>
                  </w:tcBorders>
                </w:tcPr>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i/>
                    </w:rPr>
                  </w:pPr>
                  <w:r w:rsidRPr="007F17E8">
                    <w:rPr>
                      <w:b/>
                      <w:i/>
                    </w:rPr>
                    <w:t>Formatore:</w:t>
                  </w:r>
                </w:p>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rPr>
                  </w:pPr>
                  <w:proofErr w:type="spellStart"/>
                  <w:r w:rsidRPr="007F17E8">
                    <w:rPr>
                      <w:b/>
                    </w:rPr>
                    <w:t>Guccione</w:t>
                  </w:r>
                  <w:proofErr w:type="spellEnd"/>
                </w:p>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rPr>
                  </w:pPr>
                  <w:r w:rsidRPr="007F17E8">
                    <w:rPr>
                      <w:b/>
                    </w:rPr>
                    <w:t>Ippolito.</w:t>
                  </w:r>
                </w:p>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rPr>
                  </w:pPr>
                </w:p>
              </w:tc>
            </w:tr>
            <w:tr w:rsidR="007F17E8" w:rsidRPr="007F17E8" w:rsidTr="009C126E">
              <w:tc>
                <w:tcPr>
                  <w:tcW w:w="4962" w:type="dxa"/>
                  <w:tcBorders>
                    <w:top w:val="single" w:sz="4" w:space="0" w:color="000000"/>
                    <w:left w:val="single" w:sz="4" w:space="0" w:color="000000"/>
                    <w:bottom w:val="single" w:sz="4" w:space="0" w:color="000000"/>
                  </w:tcBorders>
                </w:tcPr>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bCs/>
                      <w:i/>
                      <w:lang/>
                    </w:rPr>
                  </w:pPr>
                  <w:r w:rsidRPr="007F17E8">
                    <w:rPr>
                      <w:b/>
                      <w:bCs/>
                      <w:i/>
                      <w:lang/>
                    </w:rPr>
                    <w:t>Temi</w:t>
                  </w:r>
                </w:p>
              </w:tc>
              <w:tc>
                <w:tcPr>
                  <w:tcW w:w="2703" w:type="dxa"/>
                  <w:tcBorders>
                    <w:top w:val="single" w:sz="4" w:space="0" w:color="000000"/>
                    <w:left w:val="single" w:sz="4" w:space="0" w:color="000000"/>
                    <w:bottom w:val="single" w:sz="4" w:space="0" w:color="000000"/>
                    <w:right w:val="single" w:sz="4" w:space="0" w:color="000000"/>
                  </w:tcBorders>
                </w:tcPr>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bCs/>
                      <w:i/>
                      <w:lang/>
                    </w:rPr>
                  </w:pPr>
                  <w:r w:rsidRPr="007F17E8">
                    <w:rPr>
                      <w:b/>
                      <w:bCs/>
                      <w:i/>
                      <w:lang/>
                    </w:rPr>
                    <w:t>Metodologia didattica</w:t>
                  </w:r>
                </w:p>
              </w:tc>
            </w:tr>
            <w:tr w:rsidR="007F17E8" w:rsidRPr="007F17E8" w:rsidTr="009C126E">
              <w:tc>
                <w:tcPr>
                  <w:tcW w:w="4962" w:type="dxa"/>
                  <w:tcBorders>
                    <w:top w:val="single" w:sz="4" w:space="0" w:color="000000"/>
                    <w:left w:val="single" w:sz="4" w:space="0" w:color="000000"/>
                    <w:bottom w:val="single" w:sz="4" w:space="0" w:color="000000"/>
                  </w:tcBorders>
                </w:tcPr>
                <w:p w:rsidR="007F17E8" w:rsidRPr="007F17E8" w:rsidRDefault="007F17E8" w:rsidP="007F17E8">
                  <w:pPr>
                    <w:numPr>
                      <w:ilvl w:val="0"/>
                      <w:numId w:val="14"/>
                    </w:numPr>
                    <w:pBdr>
                      <w:top w:val="single" w:sz="4" w:space="1" w:color="auto"/>
                      <w:left w:val="single" w:sz="4" w:space="4" w:color="auto"/>
                      <w:bottom w:val="single" w:sz="4" w:space="1" w:color="auto"/>
                      <w:right w:val="single" w:sz="4" w:space="4" w:color="auto"/>
                    </w:pBdr>
                    <w:autoSpaceDE w:val="0"/>
                    <w:rPr>
                      <w:b/>
                      <w:lang/>
                    </w:rPr>
                  </w:pPr>
                  <w:r w:rsidRPr="007F17E8">
                    <w:rPr>
                      <w:b/>
                      <w:lang/>
                    </w:rPr>
                    <w:t>“</w:t>
                  </w:r>
                  <w:proofErr w:type="spellStart"/>
                  <w:r w:rsidRPr="007F17E8">
                    <w:rPr>
                      <w:b/>
                      <w:lang/>
                    </w:rPr>
                    <w:t>Question</w:t>
                  </w:r>
                  <w:proofErr w:type="spellEnd"/>
                  <w:r w:rsidRPr="007F17E8">
                    <w:rPr>
                      <w:b/>
                      <w:lang/>
                    </w:rPr>
                    <w:t xml:space="preserve"> </w:t>
                  </w:r>
                  <w:proofErr w:type="spellStart"/>
                  <w:r w:rsidRPr="007F17E8">
                    <w:rPr>
                      <w:b/>
                      <w:lang/>
                    </w:rPr>
                    <w:t>Time</w:t>
                  </w:r>
                  <w:proofErr w:type="spellEnd"/>
                  <w:r w:rsidRPr="007F17E8">
                    <w:rPr>
                      <w:b/>
                      <w:lang/>
                    </w:rPr>
                    <w:t>”</w:t>
                  </w:r>
                </w:p>
                <w:p w:rsidR="007F17E8" w:rsidRPr="007F17E8" w:rsidRDefault="007F17E8" w:rsidP="007F17E8">
                  <w:pPr>
                    <w:numPr>
                      <w:ilvl w:val="0"/>
                      <w:numId w:val="14"/>
                    </w:numPr>
                    <w:pBdr>
                      <w:top w:val="single" w:sz="4" w:space="1" w:color="auto"/>
                      <w:left w:val="single" w:sz="4" w:space="4" w:color="auto"/>
                      <w:bottom w:val="single" w:sz="4" w:space="1" w:color="auto"/>
                      <w:right w:val="single" w:sz="4" w:space="4" w:color="auto"/>
                    </w:pBdr>
                    <w:autoSpaceDE w:val="0"/>
                    <w:rPr>
                      <w:b/>
                      <w:lang/>
                    </w:rPr>
                  </w:pPr>
                  <w:r w:rsidRPr="007F17E8">
                    <w:rPr>
                      <w:b/>
                      <w:lang/>
                    </w:rPr>
                    <w:t>Discussione aperta sulle tematiche.</w:t>
                  </w:r>
                </w:p>
                <w:p w:rsidR="007F17E8" w:rsidRPr="007F17E8" w:rsidRDefault="007F17E8" w:rsidP="007F17E8">
                  <w:pPr>
                    <w:numPr>
                      <w:ilvl w:val="0"/>
                      <w:numId w:val="14"/>
                    </w:numPr>
                    <w:pBdr>
                      <w:top w:val="single" w:sz="4" w:space="1" w:color="auto"/>
                      <w:left w:val="single" w:sz="4" w:space="4" w:color="auto"/>
                      <w:bottom w:val="single" w:sz="4" w:space="1" w:color="auto"/>
                      <w:right w:val="single" w:sz="4" w:space="4" w:color="auto"/>
                    </w:pBdr>
                    <w:autoSpaceDE w:val="0"/>
                    <w:rPr>
                      <w:b/>
                      <w:lang/>
                    </w:rPr>
                  </w:pPr>
                  <w:r w:rsidRPr="007F17E8">
                    <w:rPr>
                      <w:b/>
                      <w:lang/>
                    </w:rPr>
                    <w:t>Valutazione conclusiva del percorso effettuato</w:t>
                  </w:r>
                </w:p>
              </w:tc>
              <w:tc>
                <w:tcPr>
                  <w:tcW w:w="2703" w:type="dxa"/>
                  <w:tcBorders>
                    <w:top w:val="single" w:sz="4" w:space="0" w:color="000000"/>
                    <w:left w:val="single" w:sz="4" w:space="0" w:color="000000"/>
                    <w:bottom w:val="single" w:sz="4" w:space="0" w:color="000000"/>
                    <w:right w:val="single" w:sz="4" w:space="0" w:color="000000"/>
                  </w:tcBorders>
                </w:tcPr>
                <w:p w:rsidR="007F17E8" w:rsidRPr="007F17E8" w:rsidRDefault="007F17E8" w:rsidP="007F17E8">
                  <w:pPr>
                    <w:numPr>
                      <w:ilvl w:val="0"/>
                      <w:numId w:val="15"/>
                    </w:numPr>
                    <w:pBdr>
                      <w:top w:val="single" w:sz="4" w:space="1" w:color="auto"/>
                      <w:left w:val="single" w:sz="4" w:space="4" w:color="auto"/>
                      <w:bottom w:val="single" w:sz="4" w:space="1" w:color="auto"/>
                      <w:right w:val="single" w:sz="4" w:space="4" w:color="auto"/>
                    </w:pBdr>
                    <w:autoSpaceDE w:val="0"/>
                    <w:rPr>
                      <w:b/>
                    </w:rPr>
                  </w:pPr>
                  <w:r w:rsidRPr="007F17E8">
                    <w:rPr>
                      <w:b/>
                    </w:rPr>
                    <w:t>Lezione Frontale Interattiva</w:t>
                  </w:r>
                </w:p>
                <w:p w:rsidR="007F17E8" w:rsidRPr="007F17E8" w:rsidRDefault="007F17E8" w:rsidP="007F17E8">
                  <w:pPr>
                    <w:numPr>
                      <w:ilvl w:val="0"/>
                      <w:numId w:val="15"/>
                    </w:numPr>
                    <w:pBdr>
                      <w:top w:val="single" w:sz="4" w:space="1" w:color="auto"/>
                      <w:left w:val="single" w:sz="4" w:space="4" w:color="auto"/>
                      <w:bottom w:val="single" w:sz="4" w:space="1" w:color="auto"/>
                      <w:right w:val="single" w:sz="4" w:space="4" w:color="auto"/>
                    </w:pBdr>
                    <w:autoSpaceDE w:val="0"/>
                    <w:rPr>
                      <w:b/>
                    </w:rPr>
                  </w:pPr>
                  <w:r w:rsidRPr="007F17E8">
                    <w:rPr>
                      <w:b/>
                    </w:rPr>
                    <w:t>Strumenti multimediali</w:t>
                  </w:r>
                </w:p>
                <w:p w:rsidR="007F17E8" w:rsidRPr="007F17E8" w:rsidRDefault="007F17E8" w:rsidP="007F17E8">
                  <w:pPr>
                    <w:numPr>
                      <w:ilvl w:val="0"/>
                      <w:numId w:val="15"/>
                    </w:numPr>
                    <w:pBdr>
                      <w:top w:val="single" w:sz="4" w:space="1" w:color="auto"/>
                      <w:left w:val="single" w:sz="4" w:space="4" w:color="auto"/>
                      <w:bottom w:val="single" w:sz="4" w:space="1" w:color="auto"/>
                      <w:right w:val="single" w:sz="4" w:space="4" w:color="auto"/>
                    </w:pBdr>
                    <w:autoSpaceDE w:val="0"/>
                    <w:rPr>
                      <w:b/>
                    </w:rPr>
                  </w:pPr>
                  <w:r w:rsidRPr="007F17E8">
                    <w:rPr>
                      <w:b/>
                    </w:rPr>
                    <w:t>Coinvolgimento dialogico</w:t>
                  </w:r>
                </w:p>
              </w:tc>
            </w:tr>
          </w:tbl>
          <w:p w:rsidR="007F17E8" w:rsidRPr="007F17E8" w:rsidRDefault="007F17E8" w:rsidP="007F17E8">
            <w:pPr>
              <w:pBdr>
                <w:top w:val="single" w:sz="4" w:space="1" w:color="auto"/>
                <w:left w:val="single" w:sz="4" w:space="4" w:color="auto"/>
                <w:bottom w:val="single" w:sz="4" w:space="1" w:color="auto"/>
                <w:right w:val="single" w:sz="4" w:space="4" w:color="auto"/>
              </w:pBdr>
              <w:autoSpaceDE w:val="0"/>
              <w:rPr>
                <w:b/>
              </w:rPr>
            </w:pPr>
          </w:p>
        </w:tc>
      </w:tr>
    </w:tbl>
    <w:p w:rsidR="00B83EDC" w:rsidRPr="00B83EDC" w:rsidRDefault="00B83EDC" w:rsidP="00B83EDC">
      <w:pPr>
        <w:pBdr>
          <w:top w:val="single" w:sz="4" w:space="1" w:color="auto"/>
          <w:left w:val="single" w:sz="4" w:space="4" w:color="auto"/>
          <w:bottom w:val="single" w:sz="4" w:space="1" w:color="auto"/>
          <w:right w:val="single" w:sz="4" w:space="4" w:color="auto"/>
        </w:pBdr>
        <w:autoSpaceDE w:val="0"/>
      </w:pPr>
      <w:r>
        <w:rPr>
          <w:b/>
        </w:rPr>
        <w:lastRenderedPageBreak/>
        <w:t xml:space="preserve">41) </w:t>
      </w:r>
      <w:r w:rsidRPr="00B83EDC">
        <w:rPr>
          <w:b/>
        </w:rPr>
        <w:t>Durata:</w:t>
      </w:r>
      <w:r w:rsidRPr="00B83EDC">
        <w:t xml:space="preserve"> </w:t>
      </w:r>
    </w:p>
    <w:p w:rsidR="00B83EDC" w:rsidRPr="00B83EDC" w:rsidRDefault="00B83EDC" w:rsidP="00B83EDC">
      <w:pPr>
        <w:pBdr>
          <w:top w:val="single" w:sz="4" w:space="1" w:color="auto"/>
          <w:left w:val="single" w:sz="4" w:space="4" w:color="auto"/>
          <w:bottom w:val="single" w:sz="4" w:space="1" w:color="auto"/>
          <w:right w:val="single" w:sz="4" w:space="4" w:color="auto"/>
        </w:pBdr>
        <w:autoSpaceDE w:val="0"/>
      </w:pPr>
      <w:r w:rsidRPr="00B83EDC">
        <w:t xml:space="preserve">     </w:t>
      </w:r>
    </w:p>
    <w:p w:rsidR="007F17E8" w:rsidRPr="00B83EDC" w:rsidRDefault="00B83EDC" w:rsidP="00B83EDC">
      <w:pPr>
        <w:pBdr>
          <w:top w:val="single" w:sz="4" w:space="1" w:color="auto"/>
          <w:left w:val="single" w:sz="4" w:space="4" w:color="auto"/>
          <w:bottom w:val="single" w:sz="4" w:space="1" w:color="auto"/>
          <w:right w:val="single" w:sz="4" w:space="4" w:color="auto"/>
        </w:pBdr>
        <w:autoSpaceDE w:val="0"/>
      </w:pPr>
      <w:r w:rsidRPr="00B83EDC">
        <w:t>Avrà una durata di 72 ore 37 ore saranno di lezione frontale, 35 di dinamiche informali, presentazione di casi, circe time ecc.</w:t>
      </w:r>
      <w:bookmarkStart w:id="0" w:name="_GoBack"/>
      <w:bookmarkEnd w:id="0"/>
    </w:p>
    <w:p w:rsidR="007F17E8" w:rsidRPr="00A2577C" w:rsidRDefault="007F17E8" w:rsidP="009D7E87">
      <w:pPr>
        <w:pBdr>
          <w:top w:val="single" w:sz="4" w:space="1" w:color="auto"/>
          <w:left w:val="single" w:sz="4" w:space="4" w:color="auto"/>
          <w:bottom w:val="single" w:sz="4" w:space="1" w:color="auto"/>
          <w:right w:val="single" w:sz="4" w:space="4" w:color="auto"/>
        </w:pBdr>
        <w:autoSpaceDE w:val="0"/>
        <w:rPr>
          <w:b/>
        </w:rPr>
      </w:pPr>
    </w:p>
    <w:p w:rsidR="009D7E87" w:rsidRDefault="009D7E87" w:rsidP="009D7E87">
      <w:pPr>
        <w:pBdr>
          <w:top w:val="single" w:sz="4" w:space="1" w:color="auto"/>
          <w:left w:val="single" w:sz="4" w:space="4" w:color="auto"/>
          <w:bottom w:val="single" w:sz="4" w:space="1" w:color="auto"/>
          <w:right w:val="single" w:sz="4" w:space="4" w:color="auto"/>
        </w:pBdr>
        <w:autoSpaceDE w:val="0"/>
      </w:pPr>
      <w:r>
        <w:t>voce 40</w:t>
      </w:r>
    </w:p>
    <w:p w:rsidR="00001527" w:rsidRPr="009D7E87" w:rsidRDefault="009D7E87" w:rsidP="009D7E87">
      <w:pPr>
        <w:pBdr>
          <w:top w:val="single" w:sz="4" w:space="1" w:color="auto"/>
          <w:left w:val="single" w:sz="4" w:space="4" w:color="auto"/>
          <w:bottom w:val="single" w:sz="4" w:space="1" w:color="auto"/>
          <w:right w:val="single" w:sz="4" w:space="4" w:color="auto"/>
        </w:pBdr>
        <w:autoSpaceDE w:val="0"/>
      </w:pPr>
      <w:r>
        <w:t>voce 41</w:t>
      </w:r>
    </w:p>
    <w:sectPr w:rsidR="00001527" w:rsidRPr="009D7E87" w:rsidSect="00597F38">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213" w:rsidRDefault="00117213" w:rsidP="00914E5E">
      <w:r>
        <w:separator/>
      </w:r>
    </w:p>
  </w:endnote>
  <w:endnote w:type="continuationSeparator" w:id="0">
    <w:p w:rsidR="00117213" w:rsidRDefault="00117213" w:rsidP="00914E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213" w:rsidRDefault="00117213" w:rsidP="00914E5E">
      <w:r>
        <w:separator/>
      </w:r>
    </w:p>
  </w:footnote>
  <w:footnote w:type="continuationSeparator" w:id="0">
    <w:p w:rsidR="00117213" w:rsidRDefault="00117213" w:rsidP="00914E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13" w:rsidRDefault="00117213" w:rsidP="00DD0382">
    <w:pPr>
      <w:pStyle w:val="Intestazione"/>
      <w:tabs>
        <w:tab w:val="clear" w:pos="4819"/>
        <w:tab w:val="clear" w:pos="9638"/>
        <w:tab w:val="center" w:pos="2127"/>
        <w:tab w:val="center" w:pos="4820"/>
        <w:tab w:val="center" w:pos="7371"/>
      </w:tabs>
    </w:pPr>
    <w:r>
      <w:tab/>
    </w:r>
    <w:r>
      <w:tab/>
    </w:r>
  </w:p>
  <w:tbl>
    <w:tblPr>
      <w:tblStyle w:val="Grigliatabella"/>
      <w:tblW w:w="10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96"/>
      <w:gridCol w:w="1512"/>
      <w:gridCol w:w="2226"/>
      <w:gridCol w:w="2886"/>
    </w:tblGrid>
    <w:tr w:rsidR="00117213" w:rsidRPr="001E4FEC" w:rsidTr="00AF58BC">
      <w:trPr>
        <w:trHeight w:val="1905"/>
      </w:trPr>
      <w:tc>
        <w:tcPr>
          <w:tcW w:w="3568" w:type="dxa"/>
        </w:tcPr>
        <w:p w:rsidR="00117213" w:rsidRPr="001E4FEC" w:rsidRDefault="00117213" w:rsidP="001E4FEC">
          <w:pPr>
            <w:spacing w:line="360" w:lineRule="auto"/>
            <w:jc w:val="center"/>
            <w:rPr>
              <w:rFonts w:ascii="Arial" w:eastAsia="Calibri" w:hAnsi="Arial" w:cs="Arial"/>
              <w:b/>
            </w:rPr>
          </w:pPr>
          <w:r>
            <w:rPr>
              <w:noProof/>
            </w:rPr>
            <w:drawing>
              <wp:inline distT="0" distB="0" distL="0" distR="0">
                <wp:extent cx="2183130" cy="480060"/>
                <wp:effectExtent l="19050" t="0" r="7620" b="0"/>
                <wp:docPr id="6" name="Immagine 5" descr="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1"/>
                        <a:stretch>
                          <a:fillRect/>
                        </a:stretch>
                      </pic:blipFill>
                      <pic:spPr>
                        <a:xfrm>
                          <a:off x="0" y="0"/>
                          <a:ext cx="2208483" cy="485635"/>
                        </a:xfrm>
                        <a:prstGeom prst="rect">
                          <a:avLst/>
                        </a:prstGeom>
                      </pic:spPr>
                    </pic:pic>
                  </a:graphicData>
                </a:graphic>
              </wp:inline>
            </w:drawing>
          </w:r>
        </w:p>
      </w:tc>
      <w:tc>
        <w:tcPr>
          <w:tcW w:w="1690" w:type="dxa"/>
        </w:tcPr>
        <w:p w:rsidR="00117213" w:rsidRPr="001E4FEC" w:rsidRDefault="00117213" w:rsidP="001E4FEC">
          <w:pPr>
            <w:spacing w:line="360" w:lineRule="auto"/>
            <w:jc w:val="center"/>
            <w:rPr>
              <w:rFonts w:ascii="Arial" w:eastAsia="Calibri" w:hAnsi="Arial" w:cs="Arial"/>
              <w:b/>
            </w:rPr>
          </w:pPr>
          <w:r w:rsidRPr="001E4FEC">
            <w:rPr>
              <w:rFonts w:ascii="Arial" w:eastAsia="Calibri" w:hAnsi="Arial" w:cs="Arial"/>
              <w:b/>
              <w:noProof/>
            </w:rPr>
            <w:drawing>
              <wp:anchor distT="0" distB="0" distL="114300" distR="114300" simplePos="0" relativeHeight="251659264" behindDoc="1" locked="0" layoutInCell="1" allowOverlap="1">
                <wp:simplePos x="0" y="0"/>
                <wp:positionH relativeFrom="column">
                  <wp:posOffset>-68580</wp:posOffset>
                </wp:positionH>
                <wp:positionV relativeFrom="paragraph">
                  <wp:posOffset>-803275</wp:posOffset>
                </wp:positionV>
                <wp:extent cx="803910" cy="792480"/>
                <wp:effectExtent l="19050" t="0" r="0" b="0"/>
                <wp:wrapTight wrapText="bothSides">
                  <wp:wrapPolygon edited="0">
                    <wp:start x="-512" y="0"/>
                    <wp:lineTo x="-512" y="21288"/>
                    <wp:lineTo x="21498" y="21288"/>
                    <wp:lineTo x="21498" y="0"/>
                    <wp:lineTo x="-512" y="0"/>
                  </wp:wrapPolygon>
                </wp:wrapTight>
                <wp:docPr id="2" name="Immagine 0" descr="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jpg"/>
                        <pic:cNvPicPr/>
                      </pic:nvPicPr>
                      <pic:blipFill>
                        <a:blip r:embed="rId2" cstate="print"/>
                        <a:stretch>
                          <a:fillRect/>
                        </a:stretch>
                      </pic:blipFill>
                      <pic:spPr>
                        <a:xfrm>
                          <a:off x="0" y="0"/>
                          <a:ext cx="803910" cy="792480"/>
                        </a:xfrm>
                        <a:prstGeom prst="rect">
                          <a:avLst/>
                        </a:prstGeom>
                      </pic:spPr>
                    </pic:pic>
                  </a:graphicData>
                </a:graphic>
              </wp:anchor>
            </w:drawing>
          </w:r>
        </w:p>
      </w:tc>
      <w:tc>
        <w:tcPr>
          <w:tcW w:w="2858" w:type="dxa"/>
        </w:tcPr>
        <w:p w:rsidR="00117213" w:rsidRPr="001E4FEC" w:rsidRDefault="00117213" w:rsidP="001E4FEC">
          <w:pPr>
            <w:spacing w:line="360" w:lineRule="auto"/>
            <w:jc w:val="center"/>
            <w:rPr>
              <w:rFonts w:ascii="Arial" w:eastAsia="Calibri" w:hAnsi="Arial" w:cs="Arial"/>
              <w:b/>
            </w:rPr>
          </w:pPr>
        </w:p>
        <w:p w:rsidR="00117213" w:rsidRPr="001E4FEC" w:rsidRDefault="000B56D9" w:rsidP="001E4FEC">
          <w:pPr>
            <w:spacing w:line="360" w:lineRule="auto"/>
            <w:jc w:val="center"/>
            <w:rPr>
              <w:rFonts w:ascii="Arial" w:eastAsia="Calibri" w:hAnsi="Arial" w:cs="Arial"/>
              <w:b/>
            </w:rPr>
          </w:pPr>
          <w:r w:rsidRPr="000B56D9">
            <w:rPr>
              <w:rFonts w:ascii="Arial" w:eastAsia="Calibri" w:hAnsi="Arial" w:cs="Arial"/>
              <w:b/>
              <w:noProof/>
            </w:rPr>
            <w:drawing>
              <wp:inline distT="0" distB="0" distL="0" distR="0">
                <wp:extent cx="1253333" cy="470848"/>
                <wp:effectExtent l="19050" t="0" r="3967" b="0"/>
                <wp:docPr id="12" name="logo" descr="Agenzia Nazionale Politiche Attive Lavor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genzia Nazionale Politiche Attive Lavoro"/>
                        <pic:cNvPicPr>
                          <a:picLocks noChangeAspect="1" noChangeArrowheads="1"/>
                        </pic:cNvPicPr>
                      </pic:nvPicPr>
                      <pic:blipFill>
                        <a:blip r:embed="rId4" r:link="rId5" cstate="print"/>
                        <a:srcRect/>
                        <a:stretch>
                          <a:fillRect/>
                        </a:stretch>
                      </pic:blipFill>
                      <pic:spPr bwMode="auto">
                        <a:xfrm>
                          <a:off x="0" y="0"/>
                          <a:ext cx="1254848" cy="471417"/>
                        </a:xfrm>
                        <a:prstGeom prst="rect">
                          <a:avLst/>
                        </a:prstGeom>
                        <a:noFill/>
                        <a:ln w="9525">
                          <a:noFill/>
                          <a:miter lim="800000"/>
                          <a:headEnd/>
                          <a:tailEnd/>
                        </a:ln>
                      </pic:spPr>
                    </pic:pic>
                  </a:graphicData>
                </a:graphic>
              </wp:inline>
            </w:drawing>
          </w:r>
        </w:p>
      </w:tc>
      <w:tc>
        <w:tcPr>
          <w:tcW w:w="2076" w:type="dxa"/>
        </w:tcPr>
        <w:p w:rsidR="00117213" w:rsidRPr="001E4FEC" w:rsidRDefault="000B56D9" w:rsidP="001E4FEC">
          <w:pPr>
            <w:spacing w:line="360" w:lineRule="auto"/>
            <w:jc w:val="center"/>
            <w:rPr>
              <w:rFonts w:ascii="Arial" w:eastAsia="Calibri" w:hAnsi="Arial" w:cs="Arial"/>
              <w:b/>
            </w:rPr>
          </w:pPr>
          <w:r w:rsidRPr="000B56D9">
            <w:rPr>
              <w:rFonts w:ascii="Arial" w:eastAsia="Calibri" w:hAnsi="Arial" w:cs="Arial"/>
              <w:b/>
              <w:noProof/>
            </w:rPr>
            <w:drawing>
              <wp:inline distT="0" distB="0" distL="0" distR="0">
                <wp:extent cx="1672052" cy="579120"/>
                <wp:effectExtent l="19050" t="0" r="4348" b="0"/>
                <wp:docPr id="1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1672379" cy="579233"/>
                        </a:xfrm>
                        <a:prstGeom prst="rect">
                          <a:avLst/>
                        </a:prstGeom>
                        <a:noFill/>
                        <a:ln w="9525">
                          <a:noFill/>
                          <a:miter lim="800000"/>
                          <a:headEnd/>
                          <a:tailEnd/>
                        </a:ln>
                      </pic:spPr>
                    </pic:pic>
                  </a:graphicData>
                </a:graphic>
              </wp:inline>
            </w:drawing>
          </w:r>
        </w:p>
        <w:p w:rsidR="00117213" w:rsidRPr="001E4FEC" w:rsidRDefault="00117213" w:rsidP="001E4FEC">
          <w:pPr>
            <w:spacing w:line="360" w:lineRule="auto"/>
            <w:jc w:val="center"/>
            <w:rPr>
              <w:rFonts w:ascii="Arial" w:eastAsia="Calibri" w:hAnsi="Arial" w:cs="Arial"/>
              <w:b/>
            </w:rPr>
          </w:pPr>
        </w:p>
        <w:p w:rsidR="00117213" w:rsidRPr="001E4FEC" w:rsidRDefault="00117213" w:rsidP="001E4FEC">
          <w:pPr>
            <w:spacing w:line="360" w:lineRule="auto"/>
            <w:jc w:val="center"/>
            <w:rPr>
              <w:rFonts w:ascii="Arial" w:eastAsia="Calibri" w:hAnsi="Arial" w:cs="Arial"/>
              <w:b/>
            </w:rPr>
          </w:pPr>
        </w:p>
      </w:tc>
    </w:tr>
  </w:tbl>
  <w:p w:rsidR="00117213" w:rsidRDefault="00117213" w:rsidP="00856AA3">
    <w:pPr>
      <w:pStyle w:val="Intestazione"/>
      <w:tabs>
        <w:tab w:val="clear" w:pos="4819"/>
        <w:tab w:val="clear" w:pos="9638"/>
        <w:tab w:val="center" w:pos="2127"/>
        <w:tab w:val="center" w:pos="4820"/>
        <w:tab w:val="center" w:pos="7371"/>
      </w:tabs>
    </w:pPr>
    <w:r>
      <w:tab/>
    </w:r>
    <w:r>
      <w:tab/>
    </w:r>
    <w:r>
      <w:tab/>
    </w:r>
  </w:p>
  <w:p w:rsidR="00117213" w:rsidRDefault="00117213" w:rsidP="00856AA3">
    <w:pPr>
      <w:pStyle w:val="Intestazione"/>
      <w:tabs>
        <w:tab w:val="clear" w:pos="4819"/>
        <w:tab w:val="clear" w:pos="9638"/>
        <w:tab w:val="center" w:pos="2127"/>
        <w:tab w:val="center" w:pos="7371"/>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singleLevel"/>
    <w:tmpl w:val="0000000F"/>
    <w:name w:val="WW8Num20"/>
    <w:lvl w:ilvl="0">
      <w:start w:val="1"/>
      <w:numFmt w:val="bullet"/>
      <w:lvlText w:val=""/>
      <w:lvlJc w:val="left"/>
      <w:pPr>
        <w:tabs>
          <w:tab w:val="num" w:pos="720"/>
        </w:tabs>
        <w:ind w:left="720" w:hanging="360"/>
      </w:pPr>
      <w:rPr>
        <w:rFonts w:ascii="Symbol" w:hAnsi="Symbol"/>
      </w:rPr>
    </w:lvl>
  </w:abstractNum>
  <w:abstractNum w:abstractNumId="1">
    <w:nsid w:val="00000012"/>
    <w:multiLevelType w:val="singleLevel"/>
    <w:tmpl w:val="00000012"/>
    <w:name w:val="WW8Num21"/>
    <w:lvl w:ilvl="0">
      <w:start w:val="1"/>
      <w:numFmt w:val="bullet"/>
      <w:lvlText w:val=""/>
      <w:lvlJc w:val="left"/>
      <w:pPr>
        <w:tabs>
          <w:tab w:val="num" w:pos="720"/>
        </w:tabs>
        <w:ind w:left="720" w:hanging="360"/>
      </w:pPr>
      <w:rPr>
        <w:rFonts w:ascii="Symbol" w:hAnsi="Symbol" w:cs="Times New Roman"/>
        <w:b w:val="0"/>
        <w:i w:val="0"/>
        <w:strike w:val="0"/>
        <w:dstrike w:val="0"/>
      </w:rPr>
    </w:lvl>
  </w:abstractNum>
  <w:abstractNum w:abstractNumId="2">
    <w:nsid w:val="0000001E"/>
    <w:multiLevelType w:val="singleLevel"/>
    <w:tmpl w:val="0000001E"/>
    <w:name w:val="WW8Num35"/>
    <w:lvl w:ilvl="0">
      <w:start w:val="1"/>
      <w:numFmt w:val="bullet"/>
      <w:lvlText w:val="o"/>
      <w:lvlJc w:val="left"/>
      <w:pPr>
        <w:tabs>
          <w:tab w:val="num" w:pos="1080"/>
        </w:tabs>
        <w:ind w:left="1080" w:hanging="360"/>
      </w:pPr>
      <w:rPr>
        <w:rFonts w:ascii="Courier New" w:hAnsi="Courier New"/>
        <w:sz w:val="24"/>
        <w:szCs w:val="18"/>
      </w:rPr>
    </w:lvl>
  </w:abstractNum>
  <w:abstractNum w:abstractNumId="3">
    <w:nsid w:val="1AA97BE6"/>
    <w:multiLevelType w:val="hybridMultilevel"/>
    <w:tmpl w:val="688E7D4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285F7D78"/>
    <w:multiLevelType w:val="hybridMultilevel"/>
    <w:tmpl w:val="4FFABC2C"/>
    <w:lvl w:ilvl="0" w:tplc="FFFFFFFF">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5">
    <w:nsid w:val="293A44EE"/>
    <w:multiLevelType w:val="hybridMultilevel"/>
    <w:tmpl w:val="281C4838"/>
    <w:lvl w:ilvl="0" w:tplc="FFFFFFFF">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D392C90"/>
    <w:multiLevelType w:val="hybridMultilevel"/>
    <w:tmpl w:val="BC8032A8"/>
    <w:lvl w:ilvl="0" w:tplc="04100017">
      <w:start w:val="1"/>
      <w:numFmt w:val="decimal"/>
      <w:lvlText w:val="%1)"/>
      <w:lvlJc w:val="left"/>
      <w:pPr>
        <w:tabs>
          <w:tab w:val="num" w:pos="720"/>
        </w:tabs>
        <w:ind w:left="720" w:hanging="360"/>
      </w:pPr>
      <w:rPr>
        <w:rFonts w:cs="Times New Roman" w:hint="default"/>
        <w:strike w:val="0"/>
      </w:rPr>
    </w:lvl>
    <w:lvl w:ilvl="1" w:tplc="04100019">
      <w:start w:val="21"/>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720"/>
        </w:tabs>
        <w:ind w:left="720" w:hanging="360"/>
      </w:pPr>
      <w:rPr>
        <w:rFonts w:cs="Times New Roman" w:hint="default"/>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nsid w:val="34642EB4"/>
    <w:multiLevelType w:val="hybridMultilevel"/>
    <w:tmpl w:val="5C9674CC"/>
    <w:lvl w:ilvl="0" w:tplc="3B14F5B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0721C90"/>
    <w:multiLevelType w:val="hybridMultilevel"/>
    <w:tmpl w:val="F4F4C6F0"/>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7152C23"/>
    <w:multiLevelType w:val="hybridMultilevel"/>
    <w:tmpl w:val="ECB22CD4"/>
    <w:lvl w:ilvl="0" w:tplc="04100001">
      <w:start w:val="1"/>
      <w:numFmt w:val="bullet"/>
      <w:lvlText w:val=""/>
      <w:lvlJc w:val="left"/>
      <w:pPr>
        <w:ind w:left="780" w:hanging="360"/>
      </w:pPr>
      <w:rPr>
        <w:rFonts w:ascii="Symbol" w:hAnsi="Symbol"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0">
    <w:nsid w:val="58B01238"/>
    <w:multiLevelType w:val="hybridMultilevel"/>
    <w:tmpl w:val="4FB43B7A"/>
    <w:lvl w:ilvl="0" w:tplc="04100001">
      <w:start w:val="1"/>
      <w:numFmt w:val="bullet"/>
      <w:lvlText w:val=""/>
      <w:lvlJc w:val="left"/>
      <w:pPr>
        <w:ind w:left="644"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B1B5E9E"/>
    <w:multiLevelType w:val="hybridMultilevel"/>
    <w:tmpl w:val="2DA8CDEC"/>
    <w:lvl w:ilvl="0" w:tplc="2E2A5B7C">
      <w:start w:val="1"/>
      <w:numFmt w:val="lowerLetter"/>
      <w:lvlText w:val="%1)"/>
      <w:lvlJc w:val="left"/>
      <w:pPr>
        <w:ind w:left="180" w:hanging="360"/>
      </w:pPr>
      <w:rPr>
        <w:rFonts w:hint="default"/>
      </w:rPr>
    </w:lvl>
    <w:lvl w:ilvl="1" w:tplc="04100019" w:tentative="1">
      <w:start w:val="1"/>
      <w:numFmt w:val="lowerLetter"/>
      <w:lvlText w:val="%2."/>
      <w:lvlJc w:val="left"/>
      <w:pPr>
        <w:ind w:left="900" w:hanging="360"/>
      </w:pPr>
    </w:lvl>
    <w:lvl w:ilvl="2" w:tplc="0410001B" w:tentative="1">
      <w:start w:val="1"/>
      <w:numFmt w:val="lowerRoman"/>
      <w:lvlText w:val="%3."/>
      <w:lvlJc w:val="right"/>
      <w:pPr>
        <w:ind w:left="1620" w:hanging="180"/>
      </w:pPr>
    </w:lvl>
    <w:lvl w:ilvl="3" w:tplc="0410000F" w:tentative="1">
      <w:start w:val="1"/>
      <w:numFmt w:val="decimal"/>
      <w:lvlText w:val="%4."/>
      <w:lvlJc w:val="left"/>
      <w:pPr>
        <w:ind w:left="2340" w:hanging="360"/>
      </w:pPr>
    </w:lvl>
    <w:lvl w:ilvl="4" w:tplc="04100019" w:tentative="1">
      <w:start w:val="1"/>
      <w:numFmt w:val="lowerLetter"/>
      <w:lvlText w:val="%5."/>
      <w:lvlJc w:val="left"/>
      <w:pPr>
        <w:ind w:left="3060" w:hanging="360"/>
      </w:pPr>
    </w:lvl>
    <w:lvl w:ilvl="5" w:tplc="0410001B" w:tentative="1">
      <w:start w:val="1"/>
      <w:numFmt w:val="lowerRoman"/>
      <w:lvlText w:val="%6."/>
      <w:lvlJc w:val="right"/>
      <w:pPr>
        <w:ind w:left="3780" w:hanging="180"/>
      </w:pPr>
    </w:lvl>
    <w:lvl w:ilvl="6" w:tplc="0410000F" w:tentative="1">
      <w:start w:val="1"/>
      <w:numFmt w:val="decimal"/>
      <w:lvlText w:val="%7."/>
      <w:lvlJc w:val="left"/>
      <w:pPr>
        <w:ind w:left="4500" w:hanging="360"/>
      </w:pPr>
    </w:lvl>
    <w:lvl w:ilvl="7" w:tplc="04100019" w:tentative="1">
      <w:start w:val="1"/>
      <w:numFmt w:val="lowerLetter"/>
      <w:lvlText w:val="%8."/>
      <w:lvlJc w:val="left"/>
      <w:pPr>
        <w:ind w:left="5220" w:hanging="360"/>
      </w:pPr>
    </w:lvl>
    <w:lvl w:ilvl="8" w:tplc="0410001B" w:tentative="1">
      <w:start w:val="1"/>
      <w:numFmt w:val="lowerRoman"/>
      <w:lvlText w:val="%9."/>
      <w:lvlJc w:val="right"/>
      <w:pPr>
        <w:ind w:left="5940" w:hanging="180"/>
      </w:pPr>
    </w:lvl>
  </w:abstractNum>
  <w:abstractNum w:abstractNumId="12">
    <w:nsid w:val="5C9219E8"/>
    <w:multiLevelType w:val="singleLevel"/>
    <w:tmpl w:val="3B4E8CF6"/>
    <w:lvl w:ilvl="0">
      <w:start w:val="1"/>
      <w:numFmt w:val="bullet"/>
      <w:lvlText w:val=""/>
      <w:lvlJc w:val="left"/>
      <w:pPr>
        <w:tabs>
          <w:tab w:val="num" w:pos="360"/>
        </w:tabs>
        <w:ind w:left="360" w:hanging="360"/>
      </w:pPr>
      <w:rPr>
        <w:rFonts w:ascii="Symbol" w:hAnsi="Symbol" w:hint="default"/>
      </w:rPr>
    </w:lvl>
  </w:abstractNum>
  <w:abstractNum w:abstractNumId="13">
    <w:nsid w:val="6A05207C"/>
    <w:multiLevelType w:val="hybridMultilevel"/>
    <w:tmpl w:val="3B72D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C9D5725"/>
    <w:multiLevelType w:val="hybridMultilevel"/>
    <w:tmpl w:val="16561E8A"/>
    <w:lvl w:ilvl="0" w:tplc="FFFFFFFF">
      <w:numFmt w:val="bullet"/>
      <w:lvlText w:val="-"/>
      <w:lvlJc w:val="left"/>
      <w:pPr>
        <w:ind w:left="540"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num w:numId="1">
    <w:abstractNumId w:val="12"/>
  </w:num>
  <w:num w:numId="2">
    <w:abstractNumId w:val="3"/>
  </w:num>
  <w:num w:numId="3">
    <w:abstractNumId w:val="14"/>
  </w:num>
  <w:num w:numId="4">
    <w:abstractNumId w:val="4"/>
  </w:num>
  <w:num w:numId="5">
    <w:abstractNumId w:val="11"/>
  </w:num>
  <w:num w:numId="6">
    <w:abstractNumId w:val="8"/>
  </w:num>
  <w:num w:numId="7">
    <w:abstractNumId w:val="10"/>
  </w:num>
  <w:num w:numId="8">
    <w:abstractNumId w:val="9"/>
  </w:num>
  <w:num w:numId="9">
    <w:abstractNumId w:val="5"/>
  </w:num>
  <w:num w:numId="10">
    <w:abstractNumId w:val="7"/>
  </w:num>
  <w:num w:numId="11">
    <w:abstractNumId w:val="13"/>
  </w:num>
  <w:num w:numId="12">
    <w:abstractNumId w:val="6"/>
  </w:num>
  <w:num w:numId="13">
    <w:abstractNumId w:val="1"/>
  </w:num>
  <w:num w:numId="14">
    <w:abstractNumId w:val="0"/>
  </w:num>
  <w:num w:numId="1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neci Silvia">
    <w15:presenceInfo w15:providerId="AD" w15:userId="S-1-5-21-823518204-725345543-682003330-24200"/>
  </w15:person>
  <w15:person w15:author="Divisione 3">
    <w15:presenceInfo w15:providerId="None" w15:userId="Divisione 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useFELayout/>
  </w:compat>
  <w:rsids>
    <w:rsidRoot w:val="009E1497"/>
    <w:rsid w:val="0000117B"/>
    <w:rsid w:val="00001527"/>
    <w:rsid w:val="0000179E"/>
    <w:rsid w:val="00003295"/>
    <w:rsid w:val="00010D4C"/>
    <w:rsid w:val="000139FF"/>
    <w:rsid w:val="00013F75"/>
    <w:rsid w:val="000214E2"/>
    <w:rsid w:val="00026D6C"/>
    <w:rsid w:val="00030105"/>
    <w:rsid w:val="00033EF4"/>
    <w:rsid w:val="00034652"/>
    <w:rsid w:val="00036071"/>
    <w:rsid w:val="0005220D"/>
    <w:rsid w:val="0005455E"/>
    <w:rsid w:val="00072B6C"/>
    <w:rsid w:val="0008079F"/>
    <w:rsid w:val="00081230"/>
    <w:rsid w:val="00093DD5"/>
    <w:rsid w:val="000A0683"/>
    <w:rsid w:val="000A0E9B"/>
    <w:rsid w:val="000A26D2"/>
    <w:rsid w:val="000A4B79"/>
    <w:rsid w:val="000A5F69"/>
    <w:rsid w:val="000A7A85"/>
    <w:rsid w:val="000B230A"/>
    <w:rsid w:val="000B2454"/>
    <w:rsid w:val="000B56D9"/>
    <w:rsid w:val="000B5FAF"/>
    <w:rsid w:val="000B7D44"/>
    <w:rsid w:val="000C1EA1"/>
    <w:rsid w:val="000C26A7"/>
    <w:rsid w:val="000C370C"/>
    <w:rsid w:val="000C3E12"/>
    <w:rsid w:val="000C5551"/>
    <w:rsid w:val="000C6302"/>
    <w:rsid w:val="000C7B18"/>
    <w:rsid w:val="000D1C86"/>
    <w:rsid w:val="000D1EEE"/>
    <w:rsid w:val="000D2E1B"/>
    <w:rsid w:val="000D4625"/>
    <w:rsid w:val="000E002A"/>
    <w:rsid w:val="000E0B29"/>
    <w:rsid w:val="000E2C0D"/>
    <w:rsid w:val="000F5AF5"/>
    <w:rsid w:val="000F706C"/>
    <w:rsid w:val="00103D7E"/>
    <w:rsid w:val="001050EF"/>
    <w:rsid w:val="00117213"/>
    <w:rsid w:val="00117E4C"/>
    <w:rsid w:val="00126F53"/>
    <w:rsid w:val="001273E2"/>
    <w:rsid w:val="0012762D"/>
    <w:rsid w:val="00132D42"/>
    <w:rsid w:val="0014237C"/>
    <w:rsid w:val="00143F82"/>
    <w:rsid w:val="00145B5B"/>
    <w:rsid w:val="001469DE"/>
    <w:rsid w:val="00157600"/>
    <w:rsid w:val="001622A7"/>
    <w:rsid w:val="00162EA9"/>
    <w:rsid w:val="0016312D"/>
    <w:rsid w:val="001635E4"/>
    <w:rsid w:val="001638BF"/>
    <w:rsid w:val="00174356"/>
    <w:rsid w:val="001815DC"/>
    <w:rsid w:val="00183C1B"/>
    <w:rsid w:val="00192540"/>
    <w:rsid w:val="0019312F"/>
    <w:rsid w:val="0019316E"/>
    <w:rsid w:val="001968DC"/>
    <w:rsid w:val="001A1E78"/>
    <w:rsid w:val="001A652A"/>
    <w:rsid w:val="001A7FE3"/>
    <w:rsid w:val="001D34C5"/>
    <w:rsid w:val="001D4EEE"/>
    <w:rsid w:val="001D5DCA"/>
    <w:rsid w:val="001D6795"/>
    <w:rsid w:val="001D6F10"/>
    <w:rsid w:val="001D7864"/>
    <w:rsid w:val="001E299A"/>
    <w:rsid w:val="001E40B3"/>
    <w:rsid w:val="001E4FEC"/>
    <w:rsid w:val="001F0A29"/>
    <w:rsid w:val="001F59E4"/>
    <w:rsid w:val="001F7CFE"/>
    <w:rsid w:val="00203804"/>
    <w:rsid w:val="0020603C"/>
    <w:rsid w:val="002125D2"/>
    <w:rsid w:val="00215ECB"/>
    <w:rsid w:val="00216405"/>
    <w:rsid w:val="0022571D"/>
    <w:rsid w:val="00232817"/>
    <w:rsid w:val="002333D9"/>
    <w:rsid w:val="00233DCF"/>
    <w:rsid w:val="002416EA"/>
    <w:rsid w:val="00243DCF"/>
    <w:rsid w:val="00247A5E"/>
    <w:rsid w:val="00251024"/>
    <w:rsid w:val="002673AD"/>
    <w:rsid w:val="002711F0"/>
    <w:rsid w:val="00274031"/>
    <w:rsid w:val="00274208"/>
    <w:rsid w:val="002748EB"/>
    <w:rsid w:val="002758C9"/>
    <w:rsid w:val="00275CAD"/>
    <w:rsid w:val="00282E7A"/>
    <w:rsid w:val="002848C8"/>
    <w:rsid w:val="00295A10"/>
    <w:rsid w:val="002A03AE"/>
    <w:rsid w:val="002A0A2E"/>
    <w:rsid w:val="002A235B"/>
    <w:rsid w:val="002A6F31"/>
    <w:rsid w:val="002B1AD8"/>
    <w:rsid w:val="002B4A38"/>
    <w:rsid w:val="002C2665"/>
    <w:rsid w:val="002D7C68"/>
    <w:rsid w:val="002E26EB"/>
    <w:rsid w:val="002E4B66"/>
    <w:rsid w:val="002E4B92"/>
    <w:rsid w:val="002E60E2"/>
    <w:rsid w:val="002E69CD"/>
    <w:rsid w:val="002F1FA7"/>
    <w:rsid w:val="002F29D6"/>
    <w:rsid w:val="002F5CBD"/>
    <w:rsid w:val="003010F5"/>
    <w:rsid w:val="003014EE"/>
    <w:rsid w:val="003018F1"/>
    <w:rsid w:val="00304E88"/>
    <w:rsid w:val="003050AB"/>
    <w:rsid w:val="00310B40"/>
    <w:rsid w:val="0031311B"/>
    <w:rsid w:val="00316577"/>
    <w:rsid w:val="003167A8"/>
    <w:rsid w:val="00317683"/>
    <w:rsid w:val="00322E7D"/>
    <w:rsid w:val="003265DB"/>
    <w:rsid w:val="00332A10"/>
    <w:rsid w:val="00333735"/>
    <w:rsid w:val="00337D31"/>
    <w:rsid w:val="00341D58"/>
    <w:rsid w:val="00347C70"/>
    <w:rsid w:val="00355DDF"/>
    <w:rsid w:val="00363885"/>
    <w:rsid w:val="00363914"/>
    <w:rsid w:val="003712D8"/>
    <w:rsid w:val="00376D85"/>
    <w:rsid w:val="00386878"/>
    <w:rsid w:val="00390D5E"/>
    <w:rsid w:val="0039280E"/>
    <w:rsid w:val="00394EE2"/>
    <w:rsid w:val="003A1DD6"/>
    <w:rsid w:val="003C0393"/>
    <w:rsid w:val="003C589D"/>
    <w:rsid w:val="003D545E"/>
    <w:rsid w:val="003E3F1B"/>
    <w:rsid w:val="003E4FAA"/>
    <w:rsid w:val="003E5011"/>
    <w:rsid w:val="003E5DD7"/>
    <w:rsid w:val="003F04AC"/>
    <w:rsid w:val="003F26C2"/>
    <w:rsid w:val="004008AD"/>
    <w:rsid w:val="00400CAD"/>
    <w:rsid w:val="00411D72"/>
    <w:rsid w:val="004136CC"/>
    <w:rsid w:val="004156C3"/>
    <w:rsid w:val="00415BBD"/>
    <w:rsid w:val="004173D4"/>
    <w:rsid w:val="00421A90"/>
    <w:rsid w:val="0042269E"/>
    <w:rsid w:val="00422A8F"/>
    <w:rsid w:val="004247C2"/>
    <w:rsid w:val="004256FD"/>
    <w:rsid w:val="00440B0C"/>
    <w:rsid w:val="00457BCC"/>
    <w:rsid w:val="004604E7"/>
    <w:rsid w:val="00461854"/>
    <w:rsid w:val="00461EF6"/>
    <w:rsid w:val="00462323"/>
    <w:rsid w:val="00463AC5"/>
    <w:rsid w:val="004746E3"/>
    <w:rsid w:val="0047497B"/>
    <w:rsid w:val="004760F2"/>
    <w:rsid w:val="004810E5"/>
    <w:rsid w:val="00481B72"/>
    <w:rsid w:val="00481E30"/>
    <w:rsid w:val="004833ED"/>
    <w:rsid w:val="00484815"/>
    <w:rsid w:val="00485EE0"/>
    <w:rsid w:val="00487CA4"/>
    <w:rsid w:val="0049550E"/>
    <w:rsid w:val="004A028D"/>
    <w:rsid w:val="004A55CA"/>
    <w:rsid w:val="004A5F20"/>
    <w:rsid w:val="004A719A"/>
    <w:rsid w:val="004B11F9"/>
    <w:rsid w:val="004C072C"/>
    <w:rsid w:val="004C2419"/>
    <w:rsid w:val="004C33A5"/>
    <w:rsid w:val="004C47CD"/>
    <w:rsid w:val="004E22D0"/>
    <w:rsid w:val="004E413A"/>
    <w:rsid w:val="004E4805"/>
    <w:rsid w:val="004E5B24"/>
    <w:rsid w:val="004E5E24"/>
    <w:rsid w:val="004E6AC7"/>
    <w:rsid w:val="004F3558"/>
    <w:rsid w:val="004F4BEC"/>
    <w:rsid w:val="00504379"/>
    <w:rsid w:val="005045A9"/>
    <w:rsid w:val="005116B0"/>
    <w:rsid w:val="00514EE6"/>
    <w:rsid w:val="00521C8C"/>
    <w:rsid w:val="005247E2"/>
    <w:rsid w:val="00524D2F"/>
    <w:rsid w:val="00526544"/>
    <w:rsid w:val="00540EF5"/>
    <w:rsid w:val="00545FCC"/>
    <w:rsid w:val="00545FEA"/>
    <w:rsid w:val="00546561"/>
    <w:rsid w:val="00546B1C"/>
    <w:rsid w:val="00552B59"/>
    <w:rsid w:val="00553DB1"/>
    <w:rsid w:val="00562393"/>
    <w:rsid w:val="00563204"/>
    <w:rsid w:val="00563631"/>
    <w:rsid w:val="00564B96"/>
    <w:rsid w:val="00564F4D"/>
    <w:rsid w:val="00573176"/>
    <w:rsid w:val="005757CD"/>
    <w:rsid w:val="00580092"/>
    <w:rsid w:val="005832D2"/>
    <w:rsid w:val="00597B34"/>
    <w:rsid w:val="00597F38"/>
    <w:rsid w:val="005B3999"/>
    <w:rsid w:val="005B4A4D"/>
    <w:rsid w:val="005B5158"/>
    <w:rsid w:val="005C574D"/>
    <w:rsid w:val="005C75BF"/>
    <w:rsid w:val="005C7B7D"/>
    <w:rsid w:val="005D4C22"/>
    <w:rsid w:val="005E46F1"/>
    <w:rsid w:val="00603408"/>
    <w:rsid w:val="0060422D"/>
    <w:rsid w:val="006062F8"/>
    <w:rsid w:val="00611770"/>
    <w:rsid w:val="00613F6C"/>
    <w:rsid w:val="006145C5"/>
    <w:rsid w:val="00614A37"/>
    <w:rsid w:val="00620D4D"/>
    <w:rsid w:val="00632CB2"/>
    <w:rsid w:val="00636977"/>
    <w:rsid w:val="0064494E"/>
    <w:rsid w:val="00645066"/>
    <w:rsid w:val="00651A08"/>
    <w:rsid w:val="00653A09"/>
    <w:rsid w:val="00657B50"/>
    <w:rsid w:val="0066109A"/>
    <w:rsid w:val="00661804"/>
    <w:rsid w:val="006636CD"/>
    <w:rsid w:val="00663ECF"/>
    <w:rsid w:val="00667E20"/>
    <w:rsid w:val="00670B31"/>
    <w:rsid w:val="00670E99"/>
    <w:rsid w:val="006762A8"/>
    <w:rsid w:val="0068243C"/>
    <w:rsid w:val="006850B9"/>
    <w:rsid w:val="006953F9"/>
    <w:rsid w:val="006A11B0"/>
    <w:rsid w:val="006A16FA"/>
    <w:rsid w:val="006A2004"/>
    <w:rsid w:val="006A6135"/>
    <w:rsid w:val="006A6D0F"/>
    <w:rsid w:val="006B0410"/>
    <w:rsid w:val="006C31EA"/>
    <w:rsid w:val="006C3B44"/>
    <w:rsid w:val="006C4015"/>
    <w:rsid w:val="006C4B88"/>
    <w:rsid w:val="006C4C56"/>
    <w:rsid w:val="006C5011"/>
    <w:rsid w:val="006D52E9"/>
    <w:rsid w:val="006E4574"/>
    <w:rsid w:val="006E6564"/>
    <w:rsid w:val="006F049A"/>
    <w:rsid w:val="00713050"/>
    <w:rsid w:val="00722402"/>
    <w:rsid w:val="0072767E"/>
    <w:rsid w:val="007335BC"/>
    <w:rsid w:val="0073396B"/>
    <w:rsid w:val="00736A4A"/>
    <w:rsid w:val="00736B09"/>
    <w:rsid w:val="0075042F"/>
    <w:rsid w:val="007517F8"/>
    <w:rsid w:val="00752560"/>
    <w:rsid w:val="00752583"/>
    <w:rsid w:val="007540A1"/>
    <w:rsid w:val="00754255"/>
    <w:rsid w:val="00755920"/>
    <w:rsid w:val="007606E1"/>
    <w:rsid w:val="00762D2A"/>
    <w:rsid w:val="00764A11"/>
    <w:rsid w:val="00770D69"/>
    <w:rsid w:val="00772437"/>
    <w:rsid w:val="00772C31"/>
    <w:rsid w:val="007741A3"/>
    <w:rsid w:val="00774C35"/>
    <w:rsid w:val="0077584A"/>
    <w:rsid w:val="0078000B"/>
    <w:rsid w:val="007811DF"/>
    <w:rsid w:val="0078349D"/>
    <w:rsid w:val="007848A1"/>
    <w:rsid w:val="00786A6E"/>
    <w:rsid w:val="007911EA"/>
    <w:rsid w:val="00797D49"/>
    <w:rsid w:val="007A1A9D"/>
    <w:rsid w:val="007A214B"/>
    <w:rsid w:val="007A5689"/>
    <w:rsid w:val="007A74EC"/>
    <w:rsid w:val="007B50FD"/>
    <w:rsid w:val="007B5B73"/>
    <w:rsid w:val="007C175F"/>
    <w:rsid w:val="007C1E84"/>
    <w:rsid w:val="007D0C85"/>
    <w:rsid w:val="007D1AC5"/>
    <w:rsid w:val="007D6A82"/>
    <w:rsid w:val="007E4590"/>
    <w:rsid w:val="007F17E8"/>
    <w:rsid w:val="007F2977"/>
    <w:rsid w:val="007F4270"/>
    <w:rsid w:val="007F5E57"/>
    <w:rsid w:val="007F6462"/>
    <w:rsid w:val="00800BFC"/>
    <w:rsid w:val="00820887"/>
    <w:rsid w:val="00821FDA"/>
    <w:rsid w:val="00830D13"/>
    <w:rsid w:val="00834376"/>
    <w:rsid w:val="00845973"/>
    <w:rsid w:val="00850B7A"/>
    <w:rsid w:val="00852E1D"/>
    <w:rsid w:val="008559AD"/>
    <w:rsid w:val="00856AA3"/>
    <w:rsid w:val="008577CC"/>
    <w:rsid w:val="008577DC"/>
    <w:rsid w:val="00861BD5"/>
    <w:rsid w:val="00862F02"/>
    <w:rsid w:val="00872CF7"/>
    <w:rsid w:val="00880F50"/>
    <w:rsid w:val="00882DC0"/>
    <w:rsid w:val="00884935"/>
    <w:rsid w:val="00887C85"/>
    <w:rsid w:val="00890A75"/>
    <w:rsid w:val="00895426"/>
    <w:rsid w:val="008A0651"/>
    <w:rsid w:val="008A065B"/>
    <w:rsid w:val="008A20CA"/>
    <w:rsid w:val="008A3886"/>
    <w:rsid w:val="008A6431"/>
    <w:rsid w:val="008A68B6"/>
    <w:rsid w:val="008B36E5"/>
    <w:rsid w:val="008B594F"/>
    <w:rsid w:val="008D027B"/>
    <w:rsid w:val="008D35B1"/>
    <w:rsid w:val="008D392F"/>
    <w:rsid w:val="008D74A2"/>
    <w:rsid w:val="008E668D"/>
    <w:rsid w:val="008E68C9"/>
    <w:rsid w:val="008F1B96"/>
    <w:rsid w:val="008F3E6B"/>
    <w:rsid w:val="008F4593"/>
    <w:rsid w:val="008F4734"/>
    <w:rsid w:val="008F737D"/>
    <w:rsid w:val="00900F7A"/>
    <w:rsid w:val="00901ED4"/>
    <w:rsid w:val="009074BB"/>
    <w:rsid w:val="00907C90"/>
    <w:rsid w:val="00913451"/>
    <w:rsid w:val="00914E5E"/>
    <w:rsid w:val="00915CB0"/>
    <w:rsid w:val="00924145"/>
    <w:rsid w:val="00933EF3"/>
    <w:rsid w:val="0094778F"/>
    <w:rsid w:val="00951765"/>
    <w:rsid w:val="00956151"/>
    <w:rsid w:val="00957648"/>
    <w:rsid w:val="00972AF8"/>
    <w:rsid w:val="00980DAE"/>
    <w:rsid w:val="00980F62"/>
    <w:rsid w:val="00985265"/>
    <w:rsid w:val="00985B5F"/>
    <w:rsid w:val="009944C2"/>
    <w:rsid w:val="00995020"/>
    <w:rsid w:val="00995CB3"/>
    <w:rsid w:val="009974A8"/>
    <w:rsid w:val="009A358A"/>
    <w:rsid w:val="009A5B36"/>
    <w:rsid w:val="009A6591"/>
    <w:rsid w:val="009B5E7A"/>
    <w:rsid w:val="009D176A"/>
    <w:rsid w:val="009D1776"/>
    <w:rsid w:val="009D246D"/>
    <w:rsid w:val="009D6A31"/>
    <w:rsid w:val="009D745A"/>
    <w:rsid w:val="009D7E87"/>
    <w:rsid w:val="009E1497"/>
    <w:rsid w:val="009E1DBE"/>
    <w:rsid w:val="009E6E37"/>
    <w:rsid w:val="009F11DF"/>
    <w:rsid w:val="009F2A4D"/>
    <w:rsid w:val="009F4F99"/>
    <w:rsid w:val="00A01F63"/>
    <w:rsid w:val="00A02F06"/>
    <w:rsid w:val="00A04220"/>
    <w:rsid w:val="00A134A6"/>
    <w:rsid w:val="00A1578E"/>
    <w:rsid w:val="00A16589"/>
    <w:rsid w:val="00A22DC9"/>
    <w:rsid w:val="00A22DEF"/>
    <w:rsid w:val="00A25D89"/>
    <w:rsid w:val="00A32514"/>
    <w:rsid w:val="00A40F43"/>
    <w:rsid w:val="00A45BEF"/>
    <w:rsid w:val="00A54E4C"/>
    <w:rsid w:val="00A57F5F"/>
    <w:rsid w:val="00A603DE"/>
    <w:rsid w:val="00A661F4"/>
    <w:rsid w:val="00A671AF"/>
    <w:rsid w:val="00A71187"/>
    <w:rsid w:val="00A9379A"/>
    <w:rsid w:val="00A94CC7"/>
    <w:rsid w:val="00A97E2C"/>
    <w:rsid w:val="00AA3818"/>
    <w:rsid w:val="00AA67F3"/>
    <w:rsid w:val="00AA691F"/>
    <w:rsid w:val="00AB09A7"/>
    <w:rsid w:val="00AB65C2"/>
    <w:rsid w:val="00AB751E"/>
    <w:rsid w:val="00AC399C"/>
    <w:rsid w:val="00AD031A"/>
    <w:rsid w:val="00AD5913"/>
    <w:rsid w:val="00AD60D7"/>
    <w:rsid w:val="00AD63D8"/>
    <w:rsid w:val="00AE4013"/>
    <w:rsid w:val="00AF2F67"/>
    <w:rsid w:val="00AF58BC"/>
    <w:rsid w:val="00AF5CC0"/>
    <w:rsid w:val="00AF7C2D"/>
    <w:rsid w:val="00B023B9"/>
    <w:rsid w:val="00B05565"/>
    <w:rsid w:val="00B15AA9"/>
    <w:rsid w:val="00B21B00"/>
    <w:rsid w:val="00B22DE8"/>
    <w:rsid w:val="00B25AD9"/>
    <w:rsid w:val="00B403DC"/>
    <w:rsid w:val="00B40C71"/>
    <w:rsid w:val="00B43180"/>
    <w:rsid w:val="00B43F52"/>
    <w:rsid w:val="00B511B2"/>
    <w:rsid w:val="00B55C5D"/>
    <w:rsid w:val="00B6049D"/>
    <w:rsid w:val="00B6270B"/>
    <w:rsid w:val="00B72520"/>
    <w:rsid w:val="00B73ACA"/>
    <w:rsid w:val="00B7449B"/>
    <w:rsid w:val="00B75A82"/>
    <w:rsid w:val="00B8274B"/>
    <w:rsid w:val="00B83EDC"/>
    <w:rsid w:val="00B86283"/>
    <w:rsid w:val="00B95CB0"/>
    <w:rsid w:val="00B9657F"/>
    <w:rsid w:val="00B96B3E"/>
    <w:rsid w:val="00BA4EAA"/>
    <w:rsid w:val="00BA72A5"/>
    <w:rsid w:val="00BB285B"/>
    <w:rsid w:val="00BB5200"/>
    <w:rsid w:val="00BC1AD2"/>
    <w:rsid w:val="00BC3247"/>
    <w:rsid w:val="00BC6B5B"/>
    <w:rsid w:val="00BD2962"/>
    <w:rsid w:val="00BD2C97"/>
    <w:rsid w:val="00BD5D06"/>
    <w:rsid w:val="00BE7BA4"/>
    <w:rsid w:val="00BF22E2"/>
    <w:rsid w:val="00C05C4B"/>
    <w:rsid w:val="00C100D2"/>
    <w:rsid w:val="00C26F7B"/>
    <w:rsid w:val="00C30184"/>
    <w:rsid w:val="00C427DF"/>
    <w:rsid w:val="00C46EDC"/>
    <w:rsid w:val="00C50646"/>
    <w:rsid w:val="00C54099"/>
    <w:rsid w:val="00C57859"/>
    <w:rsid w:val="00C670FE"/>
    <w:rsid w:val="00C676D1"/>
    <w:rsid w:val="00C80BA9"/>
    <w:rsid w:val="00C81C4A"/>
    <w:rsid w:val="00C9114F"/>
    <w:rsid w:val="00C91FA2"/>
    <w:rsid w:val="00C9291E"/>
    <w:rsid w:val="00C96E86"/>
    <w:rsid w:val="00CA151A"/>
    <w:rsid w:val="00CA2B78"/>
    <w:rsid w:val="00CA4050"/>
    <w:rsid w:val="00CB1C2E"/>
    <w:rsid w:val="00CB2156"/>
    <w:rsid w:val="00CB477A"/>
    <w:rsid w:val="00CB6A3C"/>
    <w:rsid w:val="00CC3E40"/>
    <w:rsid w:val="00CC6F64"/>
    <w:rsid w:val="00CC75F8"/>
    <w:rsid w:val="00CD328B"/>
    <w:rsid w:val="00CD39D3"/>
    <w:rsid w:val="00CD66EF"/>
    <w:rsid w:val="00CE42EA"/>
    <w:rsid w:val="00CE4813"/>
    <w:rsid w:val="00CE506F"/>
    <w:rsid w:val="00CE6D01"/>
    <w:rsid w:val="00CF263C"/>
    <w:rsid w:val="00CF564C"/>
    <w:rsid w:val="00CF6F96"/>
    <w:rsid w:val="00CF733B"/>
    <w:rsid w:val="00D10B46"/>
    <w:rsid w:val="00D11D3F"/>
    <w:rsid w:val="00D1512A"/>
    <w:rsid w:val="00D1602A"/>
    <w:rsid w:val="00D20F4F"/>
    <w:rsid w:val="00D2136D"/>
    <w:rsid w:val="00D26180"/>
    <w:rsid w:val="00D27E7A"/>
    <w:rsid w:val="00D3027A"/>
    <w:rsid w:val="00D33B3E"/>
    <w:rsid w:val="00D53196"/>
    <w:rsid w:val="00D5488C"/>
    <w:rsid w:val="00D64C51"/>
    <w:rsid w:val="00D65C5A"/>
    <w:rsid w:val="00D66097"/>
    <w:rsid w:val="00D77C1A"/>
    <w:rsid w:val="00D8040D"/>
    <w:rsid w:val="00D848F5"/>
    <w:rsid w:val="00D94A0E"/>
    <w:rsid w:val="00DA0A7C"/>
    <w:rsid w:val="00DA36CE"/>
    <w:rsid w:val="00DB0DD2"/>
    <w:rsid w:val="00DB1C3A"/>
    <w:rsid w:val="00DB6669"/>
    <w:rsid w:val="00DB6EC0"/>
    <w:rsid w:val="00DB7C65"/>
    <w:rsid w:val="00DC16EB"/>
    <w:rsid w:val="00DC3AC2"/>
    <w:rsid w:val="00DC6555"/>
    <w:rsid w:val="00DD0382"/>
    <w:rsid w:val="00DD2D05"/>
    <w:rsid w:val="00DD6904"/>
    <w:rsid w:val="00DE1713"/>
    <w:rsid w:val="00DE2BDE"/>
    <w:rsid w:val="00DE2E66"/>
    <w:rsid w:val="00DE55E2"/>
    <w:rsid w:val="00DE7A73"/>
    <w:rsid w:val="00DF22F5"/>
    <w:rsid w:val="00DF35B5"/>
    <w:rsid w:val="00E002AD"/>
    <w:rsid w:val="00E00501"/>
    <w:rsid w:val="00E00FAC"/>
    <w:rsid w:val="00E01F99"/>
    <w:rsid w:val="00E04005"/>
    <w:rsid w:val="00E05713"/>
    <w:rsid w:val="00E10356"/>
    <w:rsid w:val="00E14358"/>
    <w:rsid w:val="00E150E8"/>
    <w:rsid w:val="00E166BC"/>
    <w:rsid w:val="00E21002"/>
    <w:rsid w:val="00E24DE3"/>
    <w:rsid w:val="00E3251E"/>
    <w:rsid w:val="00E343F9"/>
    <w:rsid w:val="00E34CA5"/>
    <w:rsid w:val="00E37DE9"/>
    <w:rsid w:val="00E43063"/>
    <w:rsid w:val="00E52206"/>
    <w:rsid w:val="00E569A9"/>
    <w:rsid w:val="00E6102B"/>
    <w:rsid w:val="00E62A33"/>
    <w:rsid w:val="00E636EF"/>
    <w:rsid w:val="00E63817"/>
    <w:rsid w:val="00E645CE"/>
    <w:rsid w:val="00E73ACA"/>
    <w:rsid w:val="00E74360"/>
    <w:rsid w:val="00E8662F"/>
    <w:rsid w:val="00E87A49"/>
    <w:rsid w:val="00E96F2E"/>
    <w:rsid w:val="00EA3D7B"/>
    <w:rsid w:val="00EA68BF"/>
    <w:rsid w:val="00EB2AC0"/>
    <w:rsid w:val="00EB2B8B"/>
    <w:rsid w:val="00EC09E4"/>
    <w:rsid w:val="00ED1447"/>
    <w:rsid w:val="00EE29E1"/>
    <w:rsid w:val="00EE58C7"/>
    <w:rsid w:val="00EF092A"/>
    <w:rsid w:val="00EF2142"/>
    <w:rsid w:val="00F062C3"/>
    <w:rsid w:val="00F075D3"/>
    <w:rsid w:val="00F10D28"/>
    <w:rsid w:val="00F1201D"/>
    <w:rsid w:val="00F15363"/>
    <w:rsid w:val="00F24450"/>
    <w:rsid w:val="00F24474"/>
    <w:rsid w:val="00F33DE5"/>
    <w:rsid w:val="00F3417D"/>
    <w:rsid w:val="00F36DF7"/>
    <w:rsid w:val="00F46D9F"/>
    <w:rsid w:val="00F57C9F"/>
    <w:rsid w:val="00F60136"/>
    <w:rsid w:val="00F747D8"/>
    <w:rsid w:val="00F75F59"/>
    <w:rsid w:val="00F761EB"/>
    <w:rsid w:val="00F80A80"/>
    <w:rsid w:val="00F81C34"/>
    <w:rsid w:val="00F83578"/>
    <w:rsid w:val="00F840A5"/>
    <w:rsid w:val="00F87E00"/>
    <w:rsid w:val="00F9647C"/>
    <w:rsid w:val="00FA00A9"/>
    <w:rsid w:val="00FA0594"/>
    <w:rsid w:val="00FA562B"/>
    <w:rsid w:val="00FB0A58"/>
    <w:rsid w:val="00FB1DEB"/>
    <w:rsid w:val="00FB5079"/>
    <w:rsid w:val="00FB7215"/>
    <w:rsid w:val="00FD4C96"/>
    <w:rsid w:val="00FE3D45"/>
    <w:rsid w:val="00FF3E1F"/>
    <w:rsid w:val="00FF3ED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2D42"/>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uiPriority w:val="9"/>
    <w:qFormat/>
    <w:rsid w:val="00295A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295A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132D42"/>
    <w:pPr>
      <w:keepNext/>
      <w:spacing w:before="120" w:after="120"/>
      <w:ind w:left="113"/>
      <w:outlineLvl w:val="2"/>
    </w:pPr>
    <w:rPr>
      <w:rFonts w:ascii="Arial" w:hAnsi="Arial" w:cs="Arial"/>
      <w:b/>
      <w:bCs/>
      <w:sz w:val="20"/>
      <w:szCs w:val="16"/>
    </w:rPr>
  </w:style>
  <w:style w:type="paragraph" w:styleId="Titolo4">
    <w:name w:val="heading 4"/>
    <w:basedOn w:val="Normale"/>
    <w:next w:val="Normale"/>
    <w:link w:val="Titolo4Carattere"/>
    <w:qFormat/>
    <w:rsid w:val="00132D42"/>
    <w:pPr>
      <w:keepNext/>
      <w:jc w:val="center"/>
      <w:outlineLvl w:val="3"/>
    </w:pPr>
    <w:rPr>
      <w:sz w:val="28"/>
    </w:rPr>
  </w:style>
  <w:style w:type="paragraph" w:styleId="Titolo9">
    <w:name w:val="heading 9"/>
    <w:basedOn w:val="Normale"/>
    <w:next w:val="Normale"/>
    <w:link w:val="Titolo9Carattere"/>
    <w:uiPriority w:val="9"/>
    <w:semiHidden/>
    <w:unhideWhenUsed/>
    <w:qFormat/>
    <w:rsid w:val="00295A1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1768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7683"/>
    <w:rPr>
      <w:rFonts w:ascii="Tahoma" w:hAnsi="Tahoma" w:cs="Tahoma"/>
      <w:sz w:val="16"/>
      <w:szCs w:val="16"/>
    </w:rPr>
  </w:style>
  <w:style w:type="paragraph" w:styleId="Intestazione">
    <w:name w:val="header"/>
    <w:basedOn w:val="Normale"/>
    <w:link w:val="IntestazioneCarattere"/>
    <w:uiPriority w:val="99"/>
    <w:unhideWhenUsed/>
    <w:rsid w:val="00914E5E"/>
    <w:pPr>
      <w:tabs>
        <w:tab w:val="center" w:pos="4819"/>
        <w:tab w:val="right" w:pos="9638"/>
      </w:tabs>
    </w:pPr>
  </w:style>
  <w:style w:type="character" w:customStyle="1" w:styleId="IntestazioneCarattere">
    <w:name w:val="Intestazione Carattere"/>
    <w:basedOn w:val="Carpredefinitoparagrafo"/>
    <w:link w:val="Intestazione"/>
    <w:uiPriority w:val="99"/>
    <w:rsid w:val="00914E5E"/>
  </w:style>
  <w:style w:type="paragraph" w:styleId="Pidipagina">
    <w:name w:val="footer"/>
    <w:basedOn w:val="Normale"/>
    <w:link w:val="PidipaginaCarattere"/>
    <w:uiPriority w:val="99"/>
    <w:unhideWhenUsed/>
    <w:rsid w:val="00914E5E"/>
    <w:pPr>
      <w:tabs>
        <w:tab w:val="center" w:pos="4819"/>
        <w:tab w:val="right" w:pos="9638"/>
      </w:tabs>
    </w:pPr>
  </w:style>
  <w:style w:type="character" w:customStyle="1" w:styleId="PidipaginaCarattere">
    <w:name w:val="Piè di pagina Carattere"/>
    <w:basedOn w:val="Carpredefinitoparagrafo"/>
    <w:link w:val="Pidipagina"/>
    <w:uiPriority w:val="99"/>
    <w:rsid w:val="00914E5E"/>
  </w:style>
  <w:style w:type="character" w:customStyle="1" w:styleId="Titolo3Carattere">
    <w:name w:val="Titolo 3 Carattere"/>
    <w:basedOn w:val="Carpredefinitoparagrafo"/>
    <w:link w:val="Titolo3"/>
    <w:rsid w:val="00132D42"/>
    <w:rPr>
      <w:rFonts w:ascii="Arial" w:eastAsia="Times New Roman" w:hAnsi="Arial" w:cs="Arial"/>
      <w:b/>
      <w:bCs/>
      <w:sz w:val="20"/>
      <w:szCs w:val="16"/>
    </w:rPr>
  </w:style>
  <w:style w:type="character" w:customStyle="1" w:styleId="Titolo4Carattere">
    <w:name w:val="Titolo 4 Carattere"/>
    <w:basedOn w:val="Carpredefinitoparagrafo"/>
    <w:link w:val="Titolo4"/>
    <w:rsid w:val="00132D42"/>
    <w:rPr>
      <w:rFonts w:ascii="Times New Roman" w:eastAsia="Times New Roman" w:hAnsi="Times New Roman" w:cs="Times New Roman"/>
      <w:sz w:val="28"/>
      <w:szCs w:val="24"/>
    </w:rPr>
  </w:style>
  <w:style w:type="character" w:styleId="Collegamentoipertestuale">
    <w:name w:val="Hyperlink"/>
    <w:basedOn w:val="Carpredefinitoparagrafo"/>
    <w:rsid w:val="00132D42"/>
    <w:rPr>
      <w:color w:val="0000FF"/>
      <w:u w:val="single"/>
    </w:rPr>
  </w:style>
  <w:style w:type="paragraph" w:styleId="Corpodeltesto">
    <w:name w:val="Body Text"/>
    <w:basedOn w:val="Normale"/>
    <w:link w:val="CorpodeltestoCarattere"/>
    <w:rsid w:val="00132D42"/>
    <w:rPr>
      <w:b/>
      <w:szCs w:val="20"/>
    </w:rPr>
  </w:style>
  <w:style w:type="character" w:customStyle="1" w:styleId="CorpodeltestoCarattere">
    <w:name w:val="Corpo del testo Carattere"/>
    <w:basedOn w:val="Carpredefinitoparagrafo"/>
    <w:link w:val="Corpodeltesto"/>
    <w:rsid w:val="00132D42"/>
    <w:rPr>
      <w:rFonts w:ascii="Times New Roman" w:eastAsia="Times New Roman" w:hAnsi="Times New Roman" w:cs="Times New Roman"/>
      <w:b/>
      <w:sz w:val="24"/>
      <w:szCs w:val="20"/>
    </w:rPr>
  </w:style>
  <w:style w:type="paragraph" w:styleId="Corpodeltesto2">
    <w:name w:val="Body Text 2"/>
    <w:basedOn w:val="Normale"/>
    <w:link w:val="Corpodeltesto2Carattere"/>
    <w:rsid w:val="00132D42"/>
    <w:pPr>
      <w:jc w:val="both"/>
    </w:pPr>
    <w:rPr>
      <w:szCs w:val="20"/>
    </w:rPr>
  </w:style>
  <w:style w:type="character" w:customStyle="1" w:styleId="Corpodeltesto2Carattere">
    <w:name w:val="Corpo del testo 2 Carattere"/>
    <w:basedOn w:val="Carpredefinitoparagrafo"/>
    <w:link w:val="Corpodeltesto2"/>
    <w:rsid w:val="00132D42"/>
    <w:rPr>
      <w:rFonts w:ascii="Times New Roman" w:eastAsia="Times New Roman" w:hAnsi="Times New Roman" w:cs="Times New Roman"/>
      <w:sz w:val="24"/>
      <w:szCs w:val="20"/>
    </w:rPr>
  </w:style>
  <w:style w:type="character" w:customStyle="1" w:styleId="Titolo1Carattere">
    <w:name w:val="Titolo 1 Carattere"/>
    <w:basedOn w:val="Carpredefinitoparagrafo"/>
    <w:link w:val="Titolo1"/>
    <w:uiPriority w:val="9"/>
    <w:rsid w:val="00295A10"/>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295A10"/>
    <w:rPr>
      <w:rFonts w:asciiTheme="majorHAnsi" w:eastAsiaTheme="majorEastAsia" w:hAnsiTheme="majorHAnsi" w:cstheme="majorBidi"/>
      <w:b/>
      <w:bCs/>
      <w:color w:val="4F81BD" w:themeColor="accent1"/>
      <w:sz w:val="26"/>
      <w:szCs w:val="26"/>
    </w:rPr>
  </w:style>
  <w:style w:type="character" w:customStyle="1" w:styleId="Titolo9Carattere">
    <w:name w:val="Titolo 9 Carattere"/>
    <w:basedOn w:val="Carpredefinitoparagrafo"/>
    <w:link w:val="Titolo9"/>
    <w:uiPriority w:val="9"/>
    <w:semiHidden/>
    <w:rsid w:val="00295A10"/>
    <w:rPr>
      <w:rFonts w:asciiTheme="majorHAnsi" w:eastAsiaTheme="majorEastAsia" w:hAnsiTheme="majorHAnsi" w:cstheme="majorBidi"/>
      <w:i/>
      <w:iCs/>
      <w:color w:val="404040" w:themeColor="text1" w:themeTint="BF"/>
      <w:sz w:val="20"/>
      <w:szCs w:val="20"/>
    </w:rPr>
  </w:style>
  <w:style w:type="paragraph" w:styleId="Rientrocorpodeltesto">
    <w:name w:val="Body Text Indent"/>
    <w:basedOn w:val="Normale"/>
    <w:link w:val="RientrocorpodeltestoCarattere"/>
    <w:uiPriority w:val="99"/>
    <w:unhideWhenUsed/>
    <w:rsid w:val="00295A10"/>
    <w:pPr>
      <w:spacing w:after="120"/>
      <w:ind w:left="283"/>
    </w:pPr>
  </w:style>
  <w:style w:type="character" w:customStyle="1" w:styleId="RientrocorpodeltestoCarattere">
    <w:name w:val="Rientro corpo del testo Carattere"/>
    <w:basedOn w:val="Carpredefinitoparagrafo"/>
    <w:link w:val="Rientrocorpodeltesto"/>
    <w:uiPriority w:val="99"/>
    <w:rsid w:val="00295A10"/>
    <w:rPr>
      <w:rFonts w:ascii="Times New Roman" w:eastAsia="Times New Roman" w:hAnsi="Times New Roman" w:cs="Times New Roman"/>
      <w:sz w:val="24"/>
      <w:szCs w:val="24"/>
    </w:rPr>
  </w:style>
  <w:style w:type="paragraph" w:styleId="Corpodeltesto3">
    <w:name w:val="Body Text 3"/>
    <w:basedOn w:val="Normale"/>
    <w:link w:val="Corpodeltesto3Carattere"/>
    <w:uiPriority w:val="99"/>
    <w:semiHidden/>
    <w:unhideWhenUsed/>
    <w:rsid w:val="00295A1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95A10"/>
    <w:rPr>
      <w:rFonts w:ascii="Times New Roman" w:eastAsia="Times New Roman" w:hAnsi="Times New Roman" w:cs="Times New Roman"/>
      <w:sz w:val="16"/>
      <w:szCs w:val="16"/>
    </w:rPr>
  </w:style>
  <w:style w:type="paragraph" w:styleId="Rientrocorpodeltesto2">
    <w:name w:val="Body Text Indent 2"/>
    <w:basedOn w:val="Normale"/>
    <w:link w:val="Rientrocorpodeltesto2Carattere"/>
    <w:uiPriority w:val="99"/>
    <w:unhideWhenUsed/>
    <w:rsid w:val="00295A10"/>
    <w:pPr>
      <w:spacing w:after="120" w:line="480" w:lineRule="auto"/>
      <w:ind w:left="283"/>
    </w:pPr>
  </w:style>
  <w:style w:type="character" w:customStyle="1" w:styleId="Rientrocorpodeltesto2Carattere">
    <w:name w:val="Rientro corpo del testo 2 Carattere"/>
    <w:basedOn w:val="Carpredefinitoparagrafo"/>
    <w:link w:val="Rientrocorpodeltesto2"/>
    <w:rsid w:val="00295A10"/>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uiPriority w:val="99"/>
    <w:semiHidden/>
    <w:unhideWhenUsed/>
    <w:rsid w:val="00295A10"/>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95A10"/>
    <w:rPr>
      <w:rFonts w:ascii="Times New Roman" w:eastAsia="Times New Roman" w:hAnsi="Times New Roman" w:cs="Times New Roman"/>
      <w:sz w:val="16"/>
      <w:szCs w:val="16"/>
    </w:rPr>
  </w:style>
  <w:style w:type="paragraph" w:styleId="Testonotadichiusura">
    <w:name w:val="endnote text"/>
    <w:basedOn w:val="Normale"/>
    <w:link w:val="TestonotadichiusuraCarattere"/>
    <w:semiHidden/>
    <w:rsid w:val="00295A10"/>
    <w:pPr>
      <w:jc w:val="both"/>
    </w:pPr>
    <w:rPr>
      <w:rFonts w:ascii="Arial" w:hAnsi="Arial"/>
      <w:sz w:val="20"/>
      <w:szCs w:val="20"/>
    </w:rPr>
  </w:style>
  <w:style w:type="character" w:customStyle="1" w:styleId="TestonotadichiusuraCarattere">
    <w:name w:val="Testo nota di chiusura Carattere"/>
    <w:basedOn w:val="Carpredefinitoparagrafo"/>
    <w:link w:val="Testonotadichiusura"/>
    <w:semiHidden/>
    <w:rsid w:val="00295A10"/>
    <w:rPr>
      <w:rFonts w:ascii="Arial" w:eastAsia="Times New Roman" w:hAnsi="Arial" w:cs="Times New Roman"/>
      <w:sz w:val="20"/>
      <w:szCs w:val="20"/>
    </w:rPr>
  </w:style>
  <w:style w:type="paragraph" w:customStyle="1" w:styleId="xl39">
    <w:name w:val="xl39"/>
    <w:basedOn w:val="Normale"/>
    <w:rsid w:val="00295A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styleId="Paragrafoelenco">
    <w:name w:val="List Paragraph"/>
    <w:basedOn w:val="Normale"/>
    <w:uiPriority w:val="34"/>
    <w:qFormat/>
    <w:rsid w:val="00295A10"/>
    <w:pPr>
      <w:ind w:left="720"/>
      <w:contextualSpacing/>
    </w:pPr>
  </w:style>
  <w:style w:type="paragraph" w:customStyle="1" w:styleId="Default">
    <w:name w:val="Default"/>
    <w:rsid w:val="00295A1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Enfasigrassetto">
    <w:name w:val="Strong"/>
    <w:basedOn w:val="Carpredefinitoparagrafo"/>
    <w:uiPriority w:val="22"/>
    <w:qFormat/>
    <w:rsid w:val="00521C8C"/>
    <w:rPr>
      <w:b/>
      <w:bCs/>
    </w:rPr>
  </w:style>
  <w:style w:type="table" w:styleId="Grigliatabella">
    <w:name w:val="Table Grid"/>
    <w:basedOn w:val="Tabellanormale"/>
    <w:uiPriority w:val="59"/>
    <w:rsid w:val="001E4FE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9F4F99"/>
    <w:rPr>
      <w:sz w:val="16"/>
      <w:szCs w:val="16"/>
    </w:rPr>
  </w:style>
  <w:style w:type="paragraph" w:styleId="Testocommento">
    <w:name w:val="annotation text"/>
    <w:basedOn w:val="Normale"/>
    <w:link w:val="TestocommentoCarattere"/>
    <w:uiPriority w:val="99"/>
    <w:semiHidden/>
    <w:unhideWhenUsed/>
    <w:rsid w:val="009F4F99"/>
    <w:rPr>
      <w:sz w:val="20"/>
      <w:szCs w:val="20"/>
    </w:rPr>
  </w:style>
  <w:style w:type="character" w:customStyle="1" w:styleId="TestocommentoCarattere">
    <w:name w:val="Testo commento Carattere"/>
    <w:basedOn w:val="Carpredefinitoparagrafo"/>
    <w:link w:val="Testocommento"/>
    <w:uiPriority w:val="99"/>
    <w:semiHidden/>
    <w:rsid w:val="009F4F99"/>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9F4F99"/>
    <w:rPr>
      <w:b/>
      <w:bCs/>
    </w:rPr>
  </w:style>
  <w:style w:type="character" w:customStyle="1" w:styleId="SoggettocommentoCarattere">
    <w:name w:val="Soggetto commento Carattere"/>
    <w:basedOn w:val="TestocommentoCarattere"/>
    <w:link w:val="Soggettocommento"/>
    <w:uiPriority w:val="99"/>
    <w:semiHidden/>
    <w:rsid w:val="009F4F99"/>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531631">
      <w:bodyDiv w:val="1"/>
      <w:marLeft w:val="0"/>
      <w:marRight w:val="0"/>
      <w:marTop w:val="0"/>
      <w:marBottom w:val="0"/>
      <w:divBdr>
        <w:top w:val="none" w:sz="0" w:space="0" w:color="auto"/>
        <w:left w:val="none" w:sz="0" w:space="0" w:color="auto"/>
        <w:bottom w:val="none" w:sz="0" w:space="0" w:color="auto"/>
        <w:right w:val="none" w:sz="0" w:space="0" w:color="auto"/>
      </w:divBdr>
      <w:divsChild>
        <w:div w:id="931013241">
          <w:marLeft w:val="0"/>
          <w:marRight w:val="0"/>
          <w:marTop w:val="0"/>
          <w:marBottom w:val="0"/>
          <w:divBdr>
            <w:top w:val="none" w:sz="0" w:space="0" w:color="auto"/>
            <w:left w:val="none" w:sz="0" w:space="0" w:color="auto"/>
            <w:bottom w:val="none" w:sz="0" w:space="0" w:color="auto"/>
            <w:right w:val="none" w:sz="0" w:space="0" w:color="auto"/>
          </w:divBdr>
          <w:divsChild>
            <w:div w:id="419836656">
              <w:marLeft w:val="0"/>
              <w:marRight w:val="0"/>
              <w:marTop w:val="0"/>
              <w:marBottom w:val="0"/>
              <w:divBdr>
                <w:top w:val="none" w:sz="0" w:space="0" w:color="auto"/>
                <w:left w:val="none" w:sz="0" w:space="0" w:color="auto"/>
                <w:bottom w:val="none" w:sz="0" w:space="0" w:color="auto"/>
                <w:right w:val="none" w:sz="0" w:space="0" w:color="auto"/>
              </w:divBdr>
              <w:divsChild>
                <w:div w:id="445319473">
                  <w:marLeft w:val="0"/>
                  <w:marRight w:val="0"/>
                  <w:marTop w:val="0"/>
                  <w:marBottom w:val="0"/>
                  <w:divBdr>
                    <w:top w:val="none" w:sz="0" w:space="0" w:color="auto"/>
                    <w:left w:val="none" w:sz="0" w:space="0" w:color="auto"/>
                    <w:bottom w:val="none" w:sz="0" w:space="0" w:color="auto"/>
                    <w:right w:val="none" w:sz="0" w:space="0" w:color="auto"/>
                  </w:divBdr>
                  <w:divsChild>
                    <w:div w:id="8425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370464">
      <w:bodyDiv w:val="1"/>
      <w:marLeft w:val="0"/>
      <w:marRight w:val="0"/>
      <w:marTop w:val="0"/>
      <w:marBottom w:val="0"/>
      <w:divBdr>
        <w:top w:val="none" w:sz="0" w:space="0" w:color="auto"/>
        <w:left w:val="none" w:sz="0" w:space="0" w:color="auto"/>
        <w:bottom w:val="none" w:sz="0" w:space="0" w:color="auto"/>
        <w:right w:val="none" w:sz="0" w:space="0" w:color="auto"/>
      </w:divBdr>
    </w:div>
    <w:div w:id="838539001">
      <w:bodyDiv w:val="1"/>
      <w:marLeft w:val="0"/>
      <w:marRight w:val="0"/>
      <w:marTop w:val="0"/>
      <w:marBottom w:val="0"/>
      <w:divBdr>
        <w:top w:val="none" w:sz="0" w:space="0" w:color="auto"/>
        <w:left w:val="none" w:sz="0" w:space="0" w:color="auto"/>
        <w:bottom w:val="none" w:sz="0" w:space="0" w:color="auto"/>
        <w:right w:val="none" w:sz="0" w:space="0" w:color="auto"/>
      </w:divBdr>
      <w:divsChild>
        <w:div w:id="1804500228">
          <w:marLeft w:val="0"/>
          <w:marRight w:val="0"/>
          <w:marTop w:val="0"/>
          <w:marBottom w:val="0"/>
          <w:divBdr>
            <w:top w:val="none" w:sz="0" w:space="0" w:color="auto"/>
            <w:left w:val="none" w:sz="0" w:space="0" w:color="auto"/>
            <w:bottom w:val="none" w:sz="0" w:space="0" w:color="auto"/>
            <w:right w:val="none" w:sz="0" w:space="0" w:color="auto"/>
          </w:divBdr>
          <w:divsChild>
            <w:div w:id="972908157">
              <w:marLeft w:val="0"/>
              <w:marRight w:val="0"/>
              <w:marTop w:val="0"/>
              <w:marBottom w:val="0"/>
              <w:divBdr>
                <w:top w:val="none" w:sz="0" w:space="0" w:color="auto"/>
                <w:left w:val="none" w:sz="0" w:space="0" w:color="auto"/>
                <w:bottom w:val="none" w:sz="0" w:space="0" w:color="auto"/>
                <w:right w:val="none" w:sz="0" w:space="0" w:color="auto"/>
              </w:divBdr>
              <w:divsChild>
                <w:div w:id="1181160704">
                  <w:marLeft w:val="0"/>
                  <w:marRight w:val="0"/>
                  <w:marTop w:val="0"/>
                  <w:marBottom w:val="0"/>
                  <w:divBdr>
                    <w:top w:val="none" w:sz="0" w:space="0" w:color="auto"/>
                    <w:left w:val="none" w:sz="0" w:space="0" w:color="auto"/>
                    <w:bottom w:val="none" w:sz="0" w:space="0" w:color="auto"/>
                    <w:right w:val="none" w:sz="0" w:space="0" w:color="auto"/>
                  </w:divBdr>
                  <w:divsChild>
                    <w:div w:id="17718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479588">
      <w:bodyDiv w:val="1"/>
      <w:marLeft w:val="0"/>
      <w:marRight w:val="0"/>
      <w:marTop w:val="0"/>
      <w:marBottom w:val="0"/>
      <w:divBdr>
        <w:top w:val="none" w:sz="0" w:space="0" w:color="auto"/>
        <w:left w:val="none" w:sz="0" w:space="0" w:color="auto"/>
        <w:bottom w:val="none" w:sz="0" w:space="0" w:color="auto"/>
        <w:right w:val="none" w:sz="0" w:space="0" w:color="auto"/>
      </w:divBdr>
    </w:div>
    <w:div w:id="145590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anpal.gov.it/" TargetMode="External"/><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4.emf"/><Relationship Id="rId5" Type="http://schemas.openxmlformats.org/officeDocument/2006/relationships/image" Target="cid:image002.png@01D282F6.7EA78840" TargetMode="External"/><Relationship Id="rId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1CF723-7850-4365-B4BE-DF057CC98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3710</Words>
  <Characters>21153</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24814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user</cp:lastModifiedBy>
  <cp:revision>8</cp:revision>
  <cp:lastPrinted>2017-12-21T13:40:00Z</cp:lastPrinted>
  <dcterms:created xsi:type="dcterms:W3CDTF">2017-12-21T13:53:00Z</dcterms:created>
  <dcterms:modified xsi:type="dcterms:W3CDTF">2018-06-27T15:45:00Z</dcterms:modified>
</cp:coreProperties>
</file>